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1300B" w14:textId="77777777" w:rsidR="00C82181" w:rsidRPr="00A45EE6" w:rsidRDefault="00C82181" w:rsidP="00C82181">
      <w:pPr>
        <w:rPr>
          <w:rFonts w:ascii="Arial" w:hAnsi="Arial" w:cs="Arial"/>
          <w:b/>
        </w:rPr>
      </w:pPr>
      <w:r w:rsidRPr="00A45EE6">
        <w:rPr>
          <w:rFonts w:ascii="Arial" w:hAnsi="Arial" w:cs="Arial"/>
          <w:b/>
        </w:rPr>
        <w:t>The internal application form mirrors what is requested by the NIHR although no word limits have been set for the internal application, please provide as much relevant detail as possible.</w:t>
      </w:r>
    </w:p>
    <w:p w14:paraId="7C8D0184" w14:textId="2397F105" w:rsidR="00C82181" w:rsidRPr="00A45EE6" w:rsidRDefault="007E3D6E" w:rsidP="00C82181">
      <w:pPr>
        <w:rPr>
          <w:rFonts w:ascii="Arial" w:hAnsi="Arial" w:cs="Arial"/>
          <w:b/>
        </w:rPr>
      </w:pPr>
      <w:r>
        <w:rPr>
          <w:rFonts w:ascii="Arial" w:hAnsi="Arial" w:cs="Arial"/>
          <w:b/>
        </w:rPr>
        <w:t xml:space="preserve"> </w:t>
      </w:r>
    </w:p>
    <w:p w14:paraId="510E91AD" w14:textId="647CCF46" w:rsidR="00AD7963" w:rsidRPr="00A45EE6" w:rsidRDefault="00EA2B4E" w:rsidP="00AD7963">
      <w:pPr>
        <w:pStyle w:val="ListParagraph"/>
        <w:numPr>
          <w:ilvl w:val="0"/>
          <w:numId w:val="4"/>
        </w:numPr>
        <w:rPr>
          <w:rFonts w:cs="Arial"/>
          <w:b/>
          <w:sz w:val="22"/>
        </w:rPr>
      </w:pPr>
      <w:r w:rsidRPr="00A45EE6">
        <w:rPr>
          <w:rFonts w:cs="Arial"/>
          <w:b/>
          <w:sz w:val="22"/>
        </w:rPr>
        <w:t>Applicant Name/Proposed Director:</w:t>
      </w:r>
      <w:r w:rsidR="00AD7963" w:rsidRPr="00A45EE6">
        <w:rPr>
          <w:rFonts w:cs="Arial"/>
          <w:b/>
          <w:sz w:val="22"/>
        </w:rPr>
        <w:t xml:space="preserve"> </w:t>
      </w:r>
      <w:r w:rsidR="00AD7963" w:rsidRPr="00A45EE6">
        <w:rPr>
          <w:rFonts w:cs="Arial"/>
          <w:color w:val="002060"/>
          <w:sz w:val="22"/>
        </w:rPr>
        <w:t xml:space="preserve">Dr Fergus </w:t>
      </w:r>
      <w:proofErr w:type="spellStart"/>
      <w:r w:rsidR="00AD7963" w:rsidRPr="00A45EE6">
        <w:rPr>
          <w:rFonts w:cs="Arial"/>
          <w:color w:val="002060"/>
          <w:sz w:val="22"/>
        </w:rPr>
        <w:t>Caskey</w:t>
      </w:r>
      <w:proofErr w:type="spellEnd"/>
      <w:r w:rsidR="006B09C5" w:rsidRPr="00A45EE6">
        <w:rPr>
          <w:rFonts w:cs="Arial"/>
          <w:color w:val="002060"/>
          <w:sz w:val="22"/>
        </w:rPr>
        <w:t>, (</w:t>
      </w:r>
      <w:r w:rsidR="00690957">
        <w:rPr>
          <w:rFonts w:cs="Arial"/>
          <w:color w:val="002060"/>
          <w:sz w:val="22"/>
        </w:rPr>
        <w:t>N</w:t>
      </w:r>
      <w:r w:rsidR="003C77DF" w:rsidRPr="00A45EE6">
        <w:rPr>
          <w:rFonts w:cs="Arial"/>
          <w:color w:val="002060"/>
          <w:sz w:val="22"/>
        </w:rPr>
        <w:t xml:space="preserve">ephrologist and applied researcher, </w:t>
      </w:r>
      <w:r w:rsidR="00994F8C">
        <w:rPr>
          <w:rFonts w:cs="Arial"/>
          <w:color w:val="002060"/>
          <w:sz w:val="22"/>
        </w:rPr>
        <w:t xml:space="preserve">University of Bristol, </w:t>
      </w:r>
      <w:r w:rsidR="003C77DF" w:rsidRPr="00A45EE6">
        <w:rPr>
          <w:rFonts w:cs="Arial"/>
          <w:color w:val="002060"/>
          <w:sz w:val="22"/>
        </w:rPr>
        <w:t>and Medical Director of the UK Renal Registry</w:t>
      </w:r>
      <w:r w:rsidR="006B09C5" w:rsidRPr="00A45EE6">
        <w:rPr>
          <w:rFonts w:cs="Arial"/>
          <w:color w:val="002060"/>
          <w:sz w:val="22"/>
        </w:rPr>
        <w:t>)</w:t>
      </w:r>
    </w:p>
    <w:p w14:paraId="60E1AE81" w14:textId="77777777" w:rsidR="00AD7963" w:rsidRPr="000668CC" w:rsidRDefault="00AD7963" w:rsidP="00AD7963">
      <w:pPr>
        <w:rPr>
          <w:rFonts w:ascii="Arial" w:hAnsi="Arial" w:cs="Arial"/>
          <w:b/>
        </w:rPr>
      </w:pPr>
    </w:p>
    <w:p w14:paraId="6856C66F" w14:textId="40F75222" w:rsidR="00AD7963" w:rsidRPr="000668CC" w:rsidRDefault="00AD7963" w:rsidP="000668CC">
      <w:pPr>
        <w:rPr>
          <w:rFonts w:ascii="Arial" w:hAnsi="Arial" w:cs="Arial"/>
          <w:b/>
          <w:color w:val="002060"/>
        </w:rPr>
      </w:pPr>
      <w:r w:rsidRPr="000668CC">
        <w:rPr>
          <w:rFonts w:ascii="Arial" w:hAnsi="Arial" w:cs="Arial"/>
          <w:b/>
        </w:rPr>
        <w:t xml:space="preserve">Deputy </w:t>
      </w:r>
      <w:proofErr w:type="gramStart"/>
      <w:r w:rsidRPr="000668CC">
        <w:rPr>
          <w:rFonts w:ascii="Arial" w:hAnsi="Arial" w:cs="Arial"/>
          <w:b/>
        </w:rPr>
        <w:t>director</w:t>
      </w:r>
      <w:proofErr w:type="gramEnd"/>
      <w:r w:rsidRPr="000668CC">
        <w:rPr>
          <w:rFonts w:ascii="Arial" w:hAnsi="Arial" w:cs="Arial"/>
          <w:b/>
        </w:rPr>
        <w:t xml:space="preserve">: </w:t>
      </w:r>
      <w:r w:rsidR="00246DB2" w:rsidRPr="000668CC">
        <w:rPr>
          <w:rFonts w:ascii="Arial" w:hAnsi="Arial" w:cs="Arial"/>
          <w:color w:val="002060"/>
        </w:rPr>
        <w:t>A/</w:t>
      </w:r>
      <w:r w:rsidRPr="000668CC">
        <w:rPr>
          <w:rFonts w:ascii="Arial" w:hAnsi="Arial" w:cs="Arial"/>
          <w:color w:val="002060"/>
        </w:rPr>
        <w:t xml:space="preserve">Prof </w:t>
      </w:r>
      <w:proofErr w:type="spellStart"/>
      <w:r w:rsidRPr="000668CC">
        <w:rPr>
          <w:rFonts w:ascii="Arial" w:hAnsi="Arial" w:cs="Arial"/>
          <w:color w:val="002060"/>
        </w:rPr>
        <w:t>Razeen</w:t>
      </w:r>
      <w:proofErr w:type="spellEnd"/>
      <w:r w:rsidRPr="000668CC">
        <w:rPr>
          <w:rFonts w:ascii="Arial" w:hAnsi="Arial" w:cs="Arial"/>
          <w:color w:val="002060"/>
        </w:rPr>
        <w:t xml:space="preserve"> </w:t>
      </w:r>
      <w:proofErr w:type="spellStart"/>
      <w:r w:rsidRPr="000668CC">
        <w:rPr>
          <w:rFonts w:ascii="Arial" w:hAnsi="Arial" w:cs="Arial"/>
          <w:color w:val="002060"/>
        </w:rPr>
        <w:t>Davids</w:t>
      </w:r>
      <w:proofErr w:type="spellEnd"/>
      <w:r w:rsidRPr="000668CC">
        <w:rPr>
          <w:rFonts w:ascii="Arial" w:hAnsi="Arial" w:cs="Arial"/>
          <w:color w:val="002060"/>
        </w:rPr>
        <w:t xml:space="preserve"> (</w:t>
      </w:r>
      <w:r w:rsidR="00690957" w:rsidRPr="000668CC">
        <w:rPr>
          <w:rFonts w:ascii="Arial" w:hAnsi="Arial" w:cs="Arial"/>
          <w:color w:val="002060"/>
        </w:rPr>
        <w:t>N</w:t>
      </w:r>
      <w:r w:rsidR="003C77DF" w:rsidRPr="000668CC">
        <w:rPr>
          <w:rFonts w:ascii="Arial" w:hAnsi="Arial" w:cs="Arial"/>
          <w:color w:val="002060"/>
        </w:rPr>
        <w:t xml:space="preserve">ephrologist and applied researcher, </w:t>
      </w:r>
      <w:r w:rsidRPr="000668CC">
        <w:rPr>
          <w:rFonts w:ascii="Arial" w:hAnsi="Arial" w:cs="Arial"/>
          <w:color w:val="002060"/>
        </w:rPr>
        <w:t>Stellenbosch University</w:t>
      </w:r>
      <w:r w:rsidR="00994F8C" w:rsidRPr="000668CC">
        <w:rPr>
          <w:rFonts w:ascii="Arial" w:hAnsi="Arial" w:cs="Arial"/>
          <w:color w:val="002060"/>
        </w:rPr>
        <w:t>,</w:t>
      </w:r>
      <w:r w:rsidR="003C77DF" w:rsidRPr="000668CC">
        <w:rPr>
          <w:rFonts w:ascii="Arial" w:hAnsi="Arial" w:cs="Arial"/>
          <w:color w:val="002060"/>
        </w:rPr>
        <w:t xml:space="preserve"> and Chair of the South African Renal Registry</w:t>
      </w:r>
      <w:r w:rsidRPr="000668CC">
        <w:rPr>
          <w:rFonts w:ascii="Arial" w:hAnsi="Arial" w:cs="Arial"/>
          <w:color w:val="002060"/>
        </w:rPr>
        <w:t>)</w:t>
      </w:r>
    </w:p>
    <w:p w14:paraId="3F5F3BED" w14:textId="77777777" w:rsidR="00AD7963" w:rsidRPr="000668CC" w:rsidRDefault="00AD7963" w:rsidP="000668CC">
      <w:pPr>
        <w:rPr>
          <w:rFonts w:cs="Arial"/>
          <w:b/>
        </w:rPr>
      </w:pPr>
    </w:p>
    <w:p w14:paraId="0AE65AE6" w14:textId="77777777" w:rsidR="000668CC" w:rsidRPr="000668CC" w:rsidRDefault="00C82181" w:rsidP="000668CC">
      <w:pPr>
        <w:rPr>
          <w:rFonts w:ascii="Arial" w:hAnsi="Arial" w:cs="Arial"/>
          <w:b/>
        </w:rPr>
      </w:pPr>
      <w:r w:rsidRPr="000668CC">
        <w:rPr>
          <w:rFonts w:ascii="Arial" w:hAnsi="Arial" w:cs="Arial"/>
          <w:b/>
        </w:rPr>
        <w:t>Co-Applicants</w:t>
      </w:r>
    </w:p>
    <w:p w14:paraId="7521783E" w14:textId="4239DE74" w:rsidR="00EA2B4E" w:rsidRPr="00A45EE6" w:rsidRDefault="00994F8C" w:rsidP="000668CC">
      <w:pPr>
        <w:rPr>
          <w:rFonts w:ascii="Arial" w:hAnsi="Arial" w:cs="Arial"/>
          <w:color w:val="002060"/>
        </w:rPr>
      </w:pPr>
      <w:r w:rsidRPr="000668CC">
        <w:rPr>
          <w:rFonts w:ascii="Arial" w:hAnsi="Arial" w:cs="Arial"/>
          <w:b/>
        </w:rPr>
        <w:t>University of Bristol</w:t>
      </w:r>
      <w:r w:rsidR="00BE7BEF" w:rsidRPr="000668CC">
        <w:rPr>
          <w:rFonts w:ascii="Arial" w:hAnsi="Arial" w:cs="Arial"/>
          <w:b/>
        </w:rPr>
        <w:t xml:space="preserve"> (</w:t>
      </w:r>
      <w:proofErr w:type="spellStart"/>
      <w:r w:rsidR="00BE7BEF" w:rsidRPr="000668CC">
        <w:rPr>
          <w:rFonts w:ascii="Arial" w:hAnsi="Arial" w:cs="Arial"/>
          <w:b/>
        </w:rPr>
        <w:t>UoB</w:t>
      </w:r>
      <w:proofErr w:type="spellEnd"/>
      <w:r w:rsidR="00585010" w:rsidRPr="000668CC">
        <w:rPr>
          <w:rFonts w:ascii="Arial" w:hAnsi="Arial" w:cs="Arial"/>
          <w:b/>
        </w:rPr>
        <w:t>)</w:t>
      </w:r>
      <w:r w:rsidR="00C82181" w:rsidRPr="000668CC">
        <w:rPr>
          <w:rFonts w:ascii="Arial" w:hAnsi="Arial" w:cs="Arial"/>
          <w:b/>
        </w:rPr>
        <w:t>:</w:t>
      </w:r>
      <w:r w:rsidR="00AD7963" w:rsidRPr="000668CC">
        <w:rPr>
          <w:rFonts w:ascii="Arial" w:hAnsi="Arial" w:cs="Arial"/>
          <w:b/>
        </w:rPr>
        <w:t xml:space="preserve"> </w:t>
      </w:r>
      <w:r w:rsidR="00AD7963" w:rsidRPr="000668CC">
        <w:rPr>
          <w:rFonts w:ascii="Arial" w:hAnsi="Arial" w:cs="Arial"/>
          <w:color w:val="002060"/>
        </w:rPr>
        <w:t>Prof Margaret May (</w:t>
      </w:r>
      <w:r w:rsidR="00690957" w:rsidRPr="000668CC">
        <w:rPr>
          <w:rFonts w:ascii="Arial" w:hAnsi="Arial" w:cs="Arial"/>
          <w:color w:val="002060"/>
        </w:rPr>
        <w:t>B</w:t>
      </w:r>
      <w:r w:rsidR="00AD7963" w:rsidRPr="000668CC">
        <w:rPr>
          <w:rFonts w:ascii="Arial" w:hAnsi="Arial" w:cs="Arial"/>
          <w:color w:val="002060"/>
        </w:rPr>
        <w:t xml:space="preserve">iostatistician), </w:t>
      </w:r>
      <w:proofErr w:type="spellStart"/>
      <w:r w:rsidR="00690957" w:rsidRPr="000668CC">
        <w:rPr>
          <w:rFonts w:ascii="Arial" w:hAnsi="Arial" w:cs="Arial"/>
          <w:color w:val="002060"/>
        </w:rPr>
        <w:t>Dr</w:t>
      </w:r>
      <w:proofErr w:type="spellEnd"/>
      <w:r w:rsidR="00690957" w:rsidRPr="000668CC">
        <w:rPr>
          <w:rFonts w:ascii="Arial" w:hAnsi="Arial" w:cs="Arial"/>
          <w:color w:val="002060"/>
        </w:rPr>
        <w:t xml:space="preserve"> Stephanie </w:t>
      </w:r>
      <w:proofErr w:type="spellStart"/>
      <w:r w:rsidR="00690957" w:rsidRPr="000668CC">
        <w:rPr>
          <w:rFonts w:ascii="Arial" w:hAnsi="Arial" w:cs="Arial"/>
          <w:color w:val="002060"/>
        </w:rPr>
        <w:t>MacNeill</w:t>
      </w:r>
      <w:proofErr w:type="spellEnd"/>
      <w:r w:rsidR="00690957" w:rsidRPr="000668CC">
        <w:rPr>
          <w:rFonts w:ascii="Arial" w:hAnsi="Arial" w:cs="Arial"/>
          <w:color w:val="002060"/>
        </w:rPr>
        <w:t xml:space="preserve"> (Clinical </w:t>
      </w:r>
      <w:proofErr w:type="spellStart"/>
      <w:r w:rsidR="00690957" w:rsidRPr="000668CC">
        <w:rPr>
          <w:rFonts w:ascii="Arial" w:hAnsi="Arial" w:cs="Arial"/>
          <w:color w:val="002060"/>
        </w:rPr>
        <w:t>trialist</w:t>
      </w:r>
      <w:proofErr w:type="spellEnd"/>
      <w:r w:rsidR="00585010" w:rsidRPr="000668CC">
        <w:rPr>
          <w:rFonts w:ascii="Arial" w:hAnsi="Arial" w:cs="Arial"/>
          <w:color w:val="002060"/>
        </w:rPr>
        <w:t xml:space="preserve">), </w:t>
      </w:r>
      <w:proofErr w:type="spellStart"/>
      <w:r w:rsidR="00585010" w:rsidRPr="000668CC">
        <w:rPr>
          <w:rFonts w:ascii="Arial" w:hAnsi="Arial" w:cs="Arial"/>
          <w:color w:val="002060"/>
        </w:rPr>
        <w:t>Dr</w:t>
      </w:r>
      <w:proofErr w:type="spellEnd"/>
      <w:r w:rsidR="00585010" w:rsidRPr="000668CC">
        <w:rPr>
          <w:rFonts w:ascii="Arial" w:hAnsi="Arial" w:cs="Arial"/>
          <w:color w:val="002060"/>
        </w:rPr>
        <w:t xml:space="preserve"> </w:t>
      </w:r>
      <w:proofErr w:type="spellStart"/>
      <w:r w:rsidR="00585010" w:rsidRPr="000668CC">
        <w:rPr>
          <w:rFonts w:ascii="Arial" w:hAnsi="Arial" w:cs="Arial"/>
          <w:color w:val="002060"/>
        </w:rPr>
        <w:t>Retha</w:t>
      </w:r>
      <w:proofErr w:type="spellEnd"/>
      <w:r w:rsidR="00585010" w:rsidRPr="000668CC">
        <w:rPr>
          <w:rFonts w:ascii="Arial" w:hAnsi="Arial" w:cs="Arial"/>
          <w:color w:val="002060"/>
        </w:rPr>
        <w:t xml:space="preserve"> </w:t>
      </w:r>
      <w:proofErr w:type="spellStart"/>
      <w:r w:rsidR="00585010" w:rsidRPr="000668CC">
        <w:rPr>
          <w:rFonts w:ascii="Arial" w:hAnsi="Arial" w:cs="Arial"/>
          <w:color w:val="002060"/>
        </w:rPr>
        <w:t>Steenkamp</w:t>
      </w:r>
      <w:proofErr w:type="spellEnd"/>
      <w:r w:rsidR="00585010" w:rsidRPr="000668CC">
        <w:rPr>
          <w:rFonts w:ascii="Arial" w:hAnsi="Arial" w:cs="Arial"/>
          <w:color w:val="002060"/>
        </w:rPr>
        <w:t xml:space="preserve"> (</w:t>
      </w:r>
      <w:r w:rsidR="00690957" w:rsidRPr="000668CC">
        <w:rPr>
          <w:rFonts w:ascii="Arial" w:hAnsi="Arial" w:cs="Arial"/>
          <w:color w:val="002060"/>
        </w:rPr>
        <w:t>Head of operations, UKRR</w:t>
      </w:r>
      <w:r w:rsidR="00585010" w:rsidRPr="000668CC">
        <w:rPr>
          <w:rFonts w:ascii="Arial" w:hAnsi="Arial" w:cs="Arial"/>
          <w:color w:val="002060"/>
        </w:rPr>
        <w:t xml:space="preserve">), </w:t>
      </w:r>
      <w:proofErr w:type="spellStart"/>
      <w:r w:rsidR="009B756B" w:rsidRPr="000668CC">
        <w:rPr>
          <w:rFonts w:ascii="Arial" w:hAnsi="Arial" w:cs="Arial"/>
          <w:color w:val="002060"/>
        </w:rPr>
        <w:t>Mr</w:t>
      </w:r>
      <w:proofErr w:type="spellEnd"/>
      <w:r w:rsidR="009B756B" w:rsidRPr="000668CC">
        <w:rPr>
          <w:rFonts w:ascii="Arial" w:hAnsi="Arial" w:cs="Arial"/>
          <w:color w:val="002060"/>
        </w:rPr>
        <w:t xml:space="preserve"> George </w:t>
      </w:r>
      <w:proofErr w:type="spellStart"/>
      <w:r w:rsidR="009B756B" w:rsidRPr="000668CC">
        <w:rPr>
          <w:rFonts w:ascii="Arial" w:hAnsi="Arial" w:cs="Arial"/>
          <w:color w:val="002060"/>
        </w:rPr>
        <w:t>Swinnerton</w:t>
      </w:r>
      <w:proofErr w:type="spellEnd"/>
      <w:r w:rsidR="009B756B">
        <w:rPr>
          <w:rFonts w:ascii="Arial" w:hAnsi="Arial" w:cs="Arial"/>
          <w:color w:val="002060"/>
        </w:rPr>
        <w:t xml:space="preserve"> (Head of systems, UKRR), </w:t>
      </w:r>
      <w:r w:rsidR="00AD7963" w:rsidRPr="00A45EE6">
        <w:rPr>
          <w:rFonts w:ascii="Arial" w:hAnsi="Arial" w:cs="Arial"/>
          <w:color w:val="002060"/>
        </w:rPr>
        <w:t xml:space="preserve">Prof </w:t>
      </w:r>
      <w:proofErr w:type="spellStart"/>
      <w:r w:rsidR="00AD7963" w:rsidRPr="00A45EE6">
        <w:rPr>
          <w:rFonts w:ascii="Arial" w:hAnsi="Arial" w:cs="Arial"/>
          <w:color w:val="002060"/>
        </w:rPr>
        <w:t>Yoav</w:t>
      </w:r>
      <w:proofErr w:type="spellEnd"/>
      <w:r w:rsidR="00AD7963" w:rsidRPr="00A45EE6">
        <w:rPr>
          <w:rFonts w:ascii="Arial" w:hAnsi="Arial" w:cs="Arial"/>
          <w:color w:val="002060"/>
        </w:rPr>
        <w:t xml:space="preserve"> Ben </w:t>
      </w:r>
      <w:proofErr w:type="spellStart"/>
      <w:r w:rsidR="00AD7963" w:rsidRPr="00A45EE6">
        <w:rPr>
          <w:rFonts w:ascii="Arial" w:hAnsi="Arial" w:cs="Arial"/>
          <w:color w:val="002060"/>
        </w:rPr>
        <w:t>Shlomo</w:t>
      </w:r>
      <w:proofErr w:type="spellEnd"/>
      <w:r w:rsidR="00AD7963" w:rsidRPr="00A45EE6">
        <w:rPr>
          <w:rFonts w:ascii="Arial" w:hAnsi="Arial" w:cs="Arial"/>
          <w:color w:val="002060"/>
        </w:rPr>
        <w:t xml:space="preserve"> (</w:t>
      </w:r>
      <w:r w:rsidR="00690957">
        <w:rPr>
          <w:rFonts w:ascii="Arial" w:hAnsi="Arial" w:cs="Arial"/>
          <w:color w:val="002060"/>
        </w:rPr>
        <w:t>C</w:t>
      </w:r>
      <w:r w:rsidR="00AD7963" w:rsidRPr="00A45EE6">
        <w:rPr>
          <w:rFonts w:ascii="Arial" w:hAnsi="Arial" w:cs="Arial"/>
          <w:color w:val="002060"/>
        </w:rPr>
        <w:t>linical epidemiologist), Prof Jenny Donovan (</w:t>
      </w:r>
      <w:r w:rsidR="00690957">
        <w:rPr>
          <w:rFonts w:ascii="Arial" w:hAnsi="Arial" w:cs="Arial"/>
          <w:color w:val="002060"/>
        </w:rPr>
        <w:t>Q</w:t>
      </w:r>
      <w:r w:rsidR="00AD7963" w:rsidRPr="00A45EE6">
        <w:rPr>
          <w:rFonts w:ascii="Arial" w:hAnsi="Arial" w:cs="Arial"/>
          <w:color w:val="002060"/>
        </w:rPr>
        <w:t>ualitative research</w:t>
      </w:r>
      <w:r w:rsidR="008F2A68">
        <w:rPr>
          <w:rFonts w:ascii="Arial" w:hAnsi="Arial" w:cs="Arial"/>
          <w:color w:val="002060"/>
        </w:rPr>
        <w:t>er/ ethnographer</w:t>
      </w:r>
      <w:r w:rsidR="00AD7963" w:rsidRPr="00A45EE6">
        <w:rPr>
          <w:rFonts w:ascii="Arial" w:hAnsi="Arial" w:cs="Arial"/>
          <w:color w:val="002060"/>
        </w:rPr>
        <w:t xml:space="preserve">), </w:t>
      </w:r>
      <w:proofErr w:type="spellStart"/>
      <w:r w:rsidR="00AD7963" w:rsidRPr="00A45EE6">
        <w:rPr>
          <w:rFonts w:ascii="Arial" w:hAnsi="Arial" w:cs="Arial"/>
          <w:color w:val="002060"/>
        </w:rPr>
        <w:t>Dr</w:t>
      </w:r>
      <w:proofErr w:type="spellEnd"/>
      <w:r w:rsidR="00AD7963" w:rsidRPr="00A45EE6">
        <w:rPr>
          <w:rFonts w:ascii="Arial" w:hAnsi="Arial" w:cs="Arial"/>
          <w:color w:val="002060"/>
        </w:rPr>
        <w:t xml:space="preserve"> Leila </w:t>
      </w:r>
      <w:proofErr w:type="spellStart"/>
      <w:r w:rsidR="00AD7963" w:rsidRPr="00A45EE6">
        <w:rPr>
          <w:rFonts w:ascii="Arial" w:hAnsi="Arial" w:cs="Arial"/>
          <w:color w:val="002060"/>
        </w:rPr>
        <w:t>Rooshenas</w:t>
      </w:r>
      <w:proofErr w:type="spellEnd"/>
      <w:r w:rsidR="00AD7963" w:rsidRPr="00A45EE6">
        <w:rPr>
          <w:rFonts w:ascii="Arial" w:hAnsi="Arial" w:cs="Arial"/>
          <w:color w:val="002060"/>
        </w:rPr>
        <w:t xml:space="preserve"> (</w:t>
      </w:r>
      <w:r w:rsidR="00690957">
        <w:rPr>
          <w:rFonts w:ascii="Arial" w:hAnsi="Arial" w:cs="Arial"/>
          <w:color w:val="002060"/>
        </w:rPr>
        <w:t>Q</w:t>
      </w:r>
      <w:r w:rsidR="00AD7963" w:rsidRPr="00A45EE6">
        <w:rPr>
          <w:rFonts w:ascii="Arial" w:hAnsi="Arial" w:cs="Arial"/>
          <w:color w:val="002060"/>
        </w:rPr>
        <w:t>ualitative research</w:t>
      </w:r>
      <w:r w:rsidR="008F2A68">
        <w:rPr>
          <w:rFonts w:ascii="Arial" w:hAnsi="Arial" w:cs="Arial"/>
          <w:color w:val="002060"/>
        </w:rPr>
        <w:t>er/ ethnographer</w:t>
      </w:r>
      <w:r w:rsidR="00AD7963" w:rsidRPr="00A45EE6">
        <w:rPr>
          <w:rFonts w:ascii="Arial" w:hAnsi="Arial" w:cs="Arial"/>
          <w:color w:val="002060"/>
        </w:rPr>
        <w:t xml:space="preserve">), </w:t>
      </w:r>
      <w:r w:rsidR="0026523F" w:rsidRPr="00A45EE6">
        <w:rPr>
          <w:rFonts w:ascii="Arial" w:hAnsi="Arial" w:cs="Arial"/>
          <w:color w:val="002060"/>
        </w:rPr>
        <w:t xml:space="preserve">Prof Will </w:t>
      </w:r>
      <w:proofErr w:type="spellStart"/>
      <w:r w:rsidR="0026523F" w:rsidRPr="00A45EE6">
        <w:rPr>
          <w:rFonts w:ascii="Arial" w:hAnsi="Arial" w:cs="Arial"/>
          <w:color w:val="002060"/>
        </w:rPr>
        <w:t>Hollingworth</w:t>
      </w:r>
      <w:proofErr w:type="spellEnd"/>
      <w:r w:rsidR="0026523F" w:rsidRPr="00A45EE6">
        <w:rPr>
          <w:rFonts w:ascii="Arial" w:hAnsi="Arial" w:cs="Arial"/>
          <w:color w:val="002060"/>
        </w:rPr>
        <w:t xml:space="preserve"> (</w:t>
      </w:r>
      <w:r w:rsidR="00690957">
        <w:rPr>
          <w:rFonts w:ascii="Arial" w:hAnsi="Arial" w:cs="Arial"/>
          <w:color w:val="002060"/>
        </w:rPr>
        <w:t>H</w:t>
      </w:r>
      <w:r w:rsidR="008F2A68">
        <w:rPr>
          <w:rFonts w:ascii="Arial" w:hAnsi="Arial" w:cs="Arial"/>
          <w:color w:val="002060"/>
        </w:rPr>
        <w:t>ealth economist</w:t>
      </w:r>
      <w:r w:rsidR="0026523F" w:rsidRPr="00A45EE6">
        <w:rPr>
          <w:rFonts w:ascii="Arial" w:hAnsi="Arial" w:cs="Arial"/>
          <w:color w:val="002060"/>
        </w:rPr>
        <w:t xml:space="preserve">), </w:t>
      </w:r>
      <w:r w:rsidR="00AD7963" w:rsidRPr="00A45EE6">
        <w:rPr>
          <w:rFonts w:ascii="Arial" w:hAnsi="Arial" w:cs="Arial"/>
          <w:color w:val="002060"/>
        </w:rPr>
        <w:t>Prof Richard Coward (</w:t>
      </w:r>
      <w:proofErr w:type="spellStart"/>
      <w:r w:rsidR="00690957">
        <w:rPr>
          <w:rFonts w:ascii="Arial" w:hAnsi="Arial" w:cs="Arial"/>
          <w:color w:val="002060"/>
        </w:rPr>
        <w:t>P</w:t>
      </w:r>
      <w:r w:rsidR="00AD7963" w:rsidRPr="00A45EE6">
        <w:rPr>
          <w:rFonts w:ascii="Arial" w:hAnsi="Arial" w:cs="Arial"/>
          <w:color w:val="002060"/>
        </w:rPr>
        <w:t>aediatric</w:t>
      </w:r>
      <w:proofErr w:type="spellEnd"/>
      <w:r w:rsidR="00AD7963" w:rsidRPr="00A45EE6">
        <w:rPr>
          <w:rFonts w:ascii="Arial" w:hAnsi="Arial" w:cs="Arial"/>
          <w:color w:val="002060"/>
        </w:rPr>
        <w:t xml:space="preserve"> nephrologist &amp; basic scientist), </w:t>
      </w:r>
      <w:proofErr w:type="spellStart"/>
      <w:r w:rsidR="00AD7963" w:rsidRPr="00A45EE6">
        <w:rPr>
          <w:rFonts w:ascii="Arial" w:hAnsi="Arial" w:cs="Arial"/>
          <w:color w:val="002060"/>
        </w:rPr>
        <w:t>Dr</w:t>
      </w:r>
      <w:proofErr w:type="spellEnd"/>
      <w:r w:rsidR="00AD7963" w:rsidRPr="00A45EE6">
        <w:rPr>
          <w:rFonts w:ascii="Arial" w:hAnsi="Arial" w:cs="Arial"/>
          <w:color w:val="002060"/>
        </w:rPr>
        <w:t xml:space="preserve"> Shona </w:t>
      </w:r>
      <w:proofErr w:type="spellStart"/>
      <w:r w:rsidR="00AD7963" w:rsidRPr="00A45EE6">
        <w:rPr>
          <w:rFonts w:ascii="Arial" w:hAnsi="Arial" w:cs="Arial"/>
          <w:color w:val="002060"/>
        </w:rPr>
        <w:t>Methven</w:t>
      </w:r>
      <w:proofErr w:type="spellEnd"/>
      <w:r w:rsidR="00AD7963" w:rsidRPr="00A45EE6">
        <w:rPr>
          <w:rFonts w:ascii="Arial" w:hAnsi="Arial" w:cs="Arial"/>
          <w:color w:val="002060"/>
        </w:rPr>
        <w:t xml:space="preserve"> (</w:t>
      </w:r>
      <w:r w:rsidR="00690957">
        <w:rPr>
          <w:rFonts w:ascii="Arial" w:hAnsi="Arial" w:cs="Arial"/>
          <w:color w:val="002060"/>
        </w:rPr>
        <w:t>N</w:t>
      </w:r>
      <w:r w:rsidR="00AD7963" w:rsidRPr="00A45EE6">
        <w:rPr>
          <w:rFonts w:ascii="Arial" w:hAnsi="Arial" w:cs="Arial"/>
          <w:color w:val="002060"/>
        </w:rPr>
        <w:t xml:space="preserve">ephrologist &amp; applied researcher), </w:t>
      </w:r>
      <w:proofErr w:type="spellStart"/>
      <w:r w:rsidR="00AD7963" w:rsidRPr="00A45EE6">
        <w:rPr>
          <w:rFonts w:ascii="Arial" w:hAnsi="Arial" w:cs="Arial"/>
          <w:color w:val="002060"/>
        </w:rPr>
        <w:t>Dr</w:t>
      </w:r>
      <w:proofErr w:type="spellEnd"/>
      <w:r w:rsidR="00AD7963" w:rsidRPr="00A45EE6">
        <w:rPr>
          <w:rFonts w:ascii="Arial" w:hAnsi="Arial" w:cs="Arial"/>
          <w:color w:val="002060"/>
        </w:rPr>
        <w:t xml:space="preserve"> Pippa Bailey (</w:t>
      </w:r>
      <w:r w:rsidR="00690957">
        <w:rPr>
          <w:rFonts w:ascii="Arial" w:hAnsi="Arial" w:cs="Arial"/>
          <w:color w:val="002060"/>
        </w:rPr>
        <w:t>N</w:t>
      </w:r>
      <w:r w:rsidR="00AD7963" w:rsidRPr="00A45EE6">
        <w:rPr>
          <w:rFonts w:ascii="Arial" w:hAnsi="Arial" w:cs="Arial"/>
          <w:color w:val="002060"/>
        </w:rPr>
        <w:t>ephro</w:t>
      </w:r>
      <w:r w:rsidR="001E5AF5">
        <w:rPr>
          <w:rFonts w:ascii="Arial" w:hAnsi="Arial" w:cs="Arial"/>
          <w:color w:val="002060"/>
        </w:rPr>
        <w:t>l</w:t>
      </w:r>
      <w:r w:rsidR="00AD7963" w:rsidRPr="00A45EE6">
        <w:rPr>
          <w:rFonts w:ascii="Arial" w:hAnsi="Arial" w:cs="Arial"/>
          <w:color w:val="002060"/>
        </w:rPr>
        <w:t>ogist &amp; applied researcher)</w:t>
      </w:r>
    </w:p>
    <w:p w14:paraId="692B3317" w14:textId="4117EB1F" w:rsidR="00AD7963" w:rsidRDefault="00994F8C" w:rsidP="000668CC">
      <w:pPr>
        <w:rPr>
          <w:rFonts w:ascii="Arial" w:hAnsi="Arial" w:cs="Arial"/>
          <w:color w:val="002060"/>
        </w:rPr>
      </w:pPr>
      <w:r>
        <w:rPr>
          <w:rFonts w:ascii="Arial" w:hAnsi="Arial" w:cs="Arial"/>
          <w:b/>
        </w:rPr>
        <w:t xml:space="preserve">University of Stellenbosch </w:t>
      </w:r>
      <w:r w:rsidR="00BE7BEF">
        <w:rPr>
          <w:rFonts w:ascii="Arial" w:hAnsi="Arial" w:cs="Arial"/>
          <w:b/>
        </w:rPr>
        <w:t>(</w:t>
      </w:r>
      <w:proofErr w:type="spellStart"/>
      <w:r w:rsidR="00BE7BEF">
        <w:rPr>
          <w:rFonts w:ascii="Arial" w:hAnsi="Arial" w:cs="Arial"/>
          <w:b/>
        </w:rPr>
        <w:t>UoS</w:t>
      </w:r>
      <w:proofErr w:type="spellEnd"/>
      <w:r w:rsidR="00BE7BEF">
        <w:rPr>
          <w:rFonts w:ascii="Arial" w:hAnsi="Arial" w:cs="Arial"/>
          <w:b/>
        </w:rPr>
        <w:t xml:space="preserve">) </w:t>
      </w:r>
      <w:r>
        <w:rPr>
          <w:rFonts w:ascii="Arial" w:hAnsi="Arial" w:cs="Arial"/>
          <w:b/>
        </w:rPr>
        <w:t xml:space="preserve">and University of </w:t>
      </w:r>
      <w:r w:rsidR="00BE7BEF">
        <w:rPr>
          <w:rFonts w:ascii="Arial" w:hAnsi="Arial" w:cs="Arial"/>
          <w:b/>
        </w:rPr>
        <w:t>Cape Town (UCT</w:t>
      </w:r>
      <w:r w:rsidR="00585010" w:rsidRPr="00A45EE6">
        <w:rPr>
          <w:rFonts w:ascii="Arial" w:hAnsi="Arial" w:cs="Arial"/>
          <w:b/>
        </w:rPr>
        <w:t xml:space="preserve">): </w:t>
      </w:r>
      <w:r w:rsidR="008F2A68">
        <w:rPr>
          <w:rFonts w:ascii="Arial" w:hAnsi="Arial" w:cs="Arial"/>
          <w:color w:val="002060"/>
        </w:rPr>
        <w:t xml:space="preserve">Prof Jimmy </w:t>
      </w:r>
      <w:proofErr w:type="spellStart"/>
      <w:r w:rsidR="008F2A68">
        <w:rPr>
          <w:rFonts w:ascii="Arial" w:hAnsi="Arial" w:cs="Arial"/>
          <w:color w:val="002060"/>
        </w:rPr>
        <w:t>Volminck</w:t>
      </w:r>
      <w:proofErr w:type="spellEnd"/>
      <w:r w:rsidR="008F2A68">
        <w:rPr>
          <w:rFonts w:ascii="Arial" w:hAnsi="Arial" w:cs="Arial"/>
          <w:color w:val="002060"/>
        </w:rPr>
        <w:t xml:space="preserve"> (C</w:t>
      </w:r>
      <w:r w:rsidR="00585010" w:rsidRPr="00A45EE6">
        <w:rPr>
          <w:rFonts w:ascii="Arial" w:hAnsi="Arial" w:cs="Arial"/>
          <w:color w:val="002060"/>
        </w:rPr>
        <w:t>linical epidemiologist and Dean</w:t>
      </w:r>
      <w:r w:rsidR="00963133" w:rsidRPr="00A45EE6">
        <w:rPr>
          <w:rFonts w:ascii="Arial" w:hAnsi="Arial" w:cs="Arial"/>
          <w:color w:val="002060"/>
        </w:rPr>
        <w:t xml:space="preserve">, </w:t>
      </w:r>
      <w:r>
        <w:rPr>
          <w:rFonts w:ascii="Arial" w:hAnsi="Arial" w:cs="Arial"/>
          <w:color w:val="002060"/>
        </w:rPr>
        <w:t>UOS</w:t>
      </w:r>
      <w:r w:rsidR="00585010" w:rsidRPr="00A45EE6">
        <w:rPr>
          <w:rFonts w:ascii="Arial" w:hAnsi="Arial" w:cs="Arial"/>
          <w:color w:val="002060"/>
        </w:rPr>
        <w:t xml:space="preserve">), Prof </w:t>
      </w:r>
      <w:proofErr w:type="spellStart"/>
      <w:r w:rsidR="00585010" w:rsidRPr="00A45EE6">
        <w:rPr>
          <w:rFonts w:ascii="Arial" w:hAnsi="Arial" w:cs="Arial"/>
          <w:color w:val="002060"/>
        </w:rPr>
        <w:t>Usuf</w:t>
      </w:r>
      <w:proofErr w:type="spellEnd"/>
      <w:r w:rsidR="00585010" w:rsidRPr="00A45EE6">
        <w:rPr>
          <w:rFonts w:ascii="Arial" w:hAnsi="Arial" w:cs="Arial"/>
          <w:color w:val="002060"/>
        </w:rPr>
        <w:t xml:space="preserve"> </w:t>
      </w:r>
      <w:proofErr w:type="spellStart"/>
      <w:r w:rsidR="00585010" w:rsidRPr="00A45EE6">
        <w:rPr>
          <w:rFonts w:ascii="Arial" w:hAnsi="Arial" w:cs="Arial"/>
          <w:color w:val="002060"/>
        </w:rPr>
        <w:t>Chikte</w:t>
      </w:r>
      <w:proofErr w:type="spellEnd"/>
      <w:r w:rsidR="00585010" w:rsidRPr="00A45EE6">
        <w:rPr>
          <w:rFonts w:ascii="Arial" w:hAnsi="Arial" w:cs="Arial"/>
          <w:color w:val="002060"/>
        </w:rPr>
        <w:t xml:space="preserve"> (</w:t>
      </w:r>
      <w:r w:rsidR="008F2A68">
        <w:rPr>
          <w:rFonts w:ascii="Arial" w:hAnsi="Arial" w:cs="Arial"/>
          <w:color w:val="002060"/>
        </w:rPr>
        <w:t>C</w:t>
      </w:r>
      <w:r w:rsidR="00142E11" w:rsidRPr="00A45EE6">
        <w:rPr>
          <w:rFonts w:ascii="Arial" w:hAnsi="Arial" w:cs="Arial"/>
          <w:color w:val="002060"/>
        </w:rPr>
        <w:t>linical epidemiologist</w:t>
      </w:r>
      <w:r w:rsidR="00963133" w:rsidRPr="00A45EE6">
        <w:rPr>
          <w:rFonts w:ascii="Arial" w:hAnsi="Arial" w:cs="Arial"/>
          <w:color w:val="002060"/>
        </w:rPr>
        <w:t xml:space="preserve">, </w:t>
      </w:r>
      <w:r>
        <w:rPr>
          <w:rFonts w:ascii="Arial" w:hAnsi="Arial" w:cs="Arial"/>
          <w:color w:val="002060"/>
        </w:rPr>
        <w:t>UOS</w:t>
      </w:r>
      <w:r w:rsidR="00585010" w:rsidRPr="00A45EE6">
        <w:rPr>
          <w:rFonts w:ascii="Arial" w:hAnsi="Arial" w:cs="Arial"/>
          <w:color w:val="002060"/>
        </w:rPr>
        <w:t>), Prof Taryn Young (</w:t>
      </w:r>
      <w:r w:rsidR="008F2A68">
        <w:rPr>
          <w:rFonts w:ascii="Arial" w:hAnsi="Arial" w:cs="Arial"/>
          <w:color w:val="002060"/>
        </w:rPr>
        <w:t>C</w:t>
      </w:r>
      <w:r w:rsidR="00142E11" w:rsidRPr="00A45EE6">
        <w:rPr>
          <w:rFonts w:ascii="Arial" w:hAnsi="Arial" w:cs="Arial"/>
          <w:color w:val="002060"/>
        </w:rPr>
        <w:t>linical epidemiology</w:t>
      </w:r>
      <w:r w:rsidR="00963133" w:rsidRPr="00A45EE6">
        <w:rPr>
          <w:rFonts w:ascii="Arial" w:hAnsi="Arial" w:cs="Arial"/>
          <w:color w:val="002060"/>
        </w:rPr>
        <w:t xml:space="preserve">, </w:t>
      </w:r>
      <w:r>
        <w:rPr>
          <w:rFonts w:ascii="Arial" w:hAnsi="Arial" w:cs="Arial"/>
          <w:color w:val="002060"/>
        </w:rPr>
        <w:t>UOS</w:t>
      </w:r>
      <w:r w:rsidR="00585010" w:rsidRPr="00A45EE6">
        <w:rPr>
          <w:rFonts w:ascii="Arial" w:hAnsi="Arial" w:cs="Arial"/>
          <w:color w:val="002060"/>
        </w:rPr>
        <w:t xml:space="preserve">), </w:t>
      </w:r>
      <w:proofErr w:type="spellStart"/>
      <w:r w:rsidR="008F2A68">
        <w:rPr>
          <w:rFonts w:ascii="Arial" w:hAnsi="Arial" w:cs="Arial"/>
          <w:color w:val="002060"/>
        </w:rPr>
        <w:t>Dr</w:t>
      </w:r>
      <w:proofErr w:type="spellEnd"/>
      <w:r w:rsidR="008F2A68">
        <w:rPr>
          <w:rFonts w:ascii="Arial" w:hAnsi="Arial" w:cs="Arial"/>
          <w:color w:val="002060"/>
        </w:rPr>
        <w:t xml:space="preserve"> Tonya </w:t>
      </w:r>
      <w:proofErr w:type="spellStart"/>
      <w:r w:rsidR="008F2A68">
        <w:rPr>
          <w:rFonts w:ascii="Arial" w:hAnsi="Arial" w:cs="Arial"/>
          <w:color w:val="002060"/>
        </w:rPr>
        <w:t>Esterhuizen</w:t>
      </w:r>
      <w:proofErr w:type="spellEnd"/>
      <w:r w:rsidR="008F2A68">
        <w:rPr>
          <w:rFonts w:ascii="Arial" w:hAnsi="Arial" w:cs="Arial"/>
          <w:color w:val="002060"/>
        </w:rPr>
        <w:t xml:space="preserve"> (B</w:t>
      </w:r>
      <w:r w:rsidR="00142E11" w:rsidRPr="00A45EE6">
        <w:rPr>
          <w:rFonts w:ascii="Arial" w:hAnsi="Arial" w:cs="Arial"/>
          <w:color w:val="002060"/>
        </w:rPr>
        <w:t>iostatistician</w:t>
      </w:r>
      <w:r w:rsidR="00963133" w:rsidRPr="00A45EE6">
        <w:rPr>
          <w:rFonts w:ascii="Arial" w:hAnsi="Arial" w:cs="Arial"/>
          <w:color w:val="002060"/>
        </w:rPr>
        <w:t xml:space="preserve">, </w:t>
      </w:r>
      <w:r>
        <w:rPr>
          <w:rFonts w:ascii="Arial" w:hAnsi="Arial" w:cs="Arial"/>
          <w:color w:val="002060"/>
        </w:rPr>
        <w:t>UOS</w:t>
      </w:r>
      <w:r w:rsidR="00142E11" w:rsidRPr="00A45EE6">
        <w:rPr>
          <w:rFonts w:ascii="Arial" w:hAnsi="Arial" w:cs="Arial"/>
          <w:color w:val="002060"/>
        </w:rPr>
        <w:t>)</w:t>
      </w:r>
      <w:r w:rsidR="00963133" w:rsidRPr="00A45EE6">
        <w:rPr>
          <w:rFonts w:ascii="Arial" w:hAnsi="Arial" w:cs="Arial"/>
          <w:color w:val="002060"/>
        </w:rPr>
        <w:t xml:space="preserve">, </w:t>
      </w:r>
      <w:r w:rsidR="00246DB2">
        <w:rPr>
          <w:rFonts w:ascii="Arial" w:hAnsi="Arial" w:cs="Arial"/>
          <w:color w:val="002060"/>
        </w:rPr>
        <w:t>A/</w:t>
      </w:r>
      <w:r w:rsidR="00963133" w:rsidRPr="00A45EE6">
        <w:rPr>
          <w:rFonts w:ascii="Arial" w:hAnsi="Arial" w:cs="Arial"/>
          <w:color w:val="002060"/>
        </w:rPr>
        <w:t xml:space="preserve">Prof Andrew </w:t>
      </w:r>
      <w:proofErr w:type="spellStart"/>
      <w:r w:rsidR="008F2A68">
        <w:rPr>
          <w:rFonts w:ascii="Arial" w:hAnsi="Arial" w:cs="Arial"/>
          <w:color w:val="002060"/>
        </w:rPr>
        <w:t>Boulle</w:t>
      </w:r>
      <w:proofErr w:type="spellEnd"/>
      <w:r w:rsidR="008F2A68">
        <w:rPr>
          <w:rFonts w:ascii="Arial" w:hAnsi="Arial" w:cs="Arial"/>
          <w:color w:val="002060"/>
        </w:rPr>
        <w:t xml:space="preserve"> (P</w:t>
      </w:r>
      <w:r w:rsidR="00963133" w:rsidRPr="00A45EE6">
        <w:rPr>
          <w:rFonts w:ascii="Arial" w:hAnsi="Arial" w:cs="Arial"/>
          <w:color w:val="002060"/>
        </w:rPr>
        <w:t>ublic h</w:t>
      </w:r>
      <w:r w:rsidR="008F2A68">
        <w:rPr>
          <w:rFonts w:ascii="Arial" w:hAnsi="Arial" w:cs="Arial"/>
          <w:color w:val="002060"/>
        </w:rPr>
        <w:t xml:space="preserve">ealth, UCT), </w:t>
      </w:r>
      <w:proofErr w:type="spellStart"/>
      <w:r w:rsidR="008F2A68">
        <w:rPr>
          <w:rFonts w:ascii="Arial" w:hAnsi="Arial" w:cs="Arial"/>
          <w:color w:val="002060"/>
        </w:rPr>
        <w:t>Dr</w:t>
      </w:r>
      <w:proofErr w:type="spellEnd"/>
      <w:r w:rsidR="008F2A68">
        <w:rPr>
          <w:rFonts w:ascii="Arial" w:hAnsi="Arial" w:cs="Arial"/>
          <w:color w:val="002060"/>
        </w:rPr>
        <w:t xml:space="preserve"> Nicola Wearne (N</w:t>
      </w:r>
      <w:r w:rsidR="00963133" w:rsidRPr="00A45EE6">
        <w:rPr>
          <w:rFonts w:ascii="Arial" w:hAnsi="Arial" w:cs="Arial"/>
          <w:color w:val="002060"/>
        </w:rPr>
        <w:t>ephrologist and researcher</w:t>
      </w:r>
      <w:r w:rsidR="00AA5F49" w:rsidRPr="00A45EE6">
        <w:rPr>
          <w:rFonts w:ascii="Arial" w:hAnsi="Arial" w:cs="Arial"/>
          <w:color w:val="002060"/>
        </w:rPr>
        <w:t>, UCT</w:t>
      </w:r>
      <w:r w:rsidR="00963133" w:rsidRPr="00A45EE6">
        <w:rPr>
          <w:rFonts w:ascii="Arial" w:hAnsi="Arial" w:cs="Arial"/>
          <w:color w:val="002060"/>
        </w:rPr>
        <w:t>)</w:t>
      </w:r>
    </w:p>
    <w:p w14:paraId="200ECA60" w14:textId="77777777" w:rsidR="00C82181" w:rsidRPr="00A45EE6" w:rsidRDefault="00C82181" w:rsidP="00801545">
      <w:pPr>
        <w:rPr>
          <w:rFonts w:ascii="Arial" w:hAnsi="Arial" w:cs="Arial"/>
          <w:b/>
        </w:rPr>
      </w:pPr>
    </w:p>
    <w:p w14:paraId="7276956C" w14:textId="77777777" w:rsidR="00EA2B4E" w:rsidRPr="00A45EE6" w:rsidRDefault="00EA2B4E" w:rsidP="00C82181">
      <w:pPr>
        <w:pStyle w:val="ListParagraph"/>
        <w:numPr>
          <w:ilvl w:val="0"/>
          <w:numId w:val="4"/>
        </w:numPr>
        <w:rPr>
          <w:rFonts w:cs="Arial"/>
          <w:b/>
          <w:sz w:val="22"/>
        </w:rPr>
      </w:pPr>
      <w:r w:rsidRPr="00A45EE6">
        <w:rPr>
          <w:rFonts w:cs="Arial"/>
          <w:b/>
          <w:sz w:val="22"/>
        </w:rPr>
        <w:t>Global health research ambitions</w:t>
      </w:r>
    </w:p>
    <w:p w14:paraId="4A4F3430" w14:textId="77777777" w:rsidR="00C82181" w:rsidRPr="00A45EE6" w:rsidRDefault="00EA2B4E" w:rsidP="00EA2B4E">
      <w:pPr>
        <w:rPr>
          <w:rFonts w:ascii="Arial" w:hAnsi="Arial" w:cs="Arial"/>
        </w:rPr>
      </w:pPr>
      <w:r w:rsidRPr="00A45EE6">
        <w:rPr>
          <w:rFonts w:ascii="Arial" w:hAnsi="Arial" w:cs="Arial"/>
        </w:rPr>
        <w:t xml:space="preserve">Provide a high summary level (three or four short statements) on the ambitions of your proposed Group and the level of funding being applied for, based on your existing experience and track-record in global health, or in a current UK-based specialist field/s. </w:t>
      </w:r>
    </w:p>
    <w:p w14:paraId="5178096C" w14:textId="399CB2FF" w:rsidR="00804356" w:rsidRDefault="00804356" w:rsidP="00804356">
      <w:pPr>
        <w:pStyle w:val="ListParagraph"/>
        <w:numPr>
          <w:ilvl w:val="0"/>
          <w:numId w:val="6"/>
        </w:numPr>
        <w:rPr>
          <w:rFonts w:cs="Arial"/>
          <w:color w:val="002060"/>
          <w:sz w:val="22"/>
        </w:rPr>
      </w:pPr>
      <w:r w:rsidRPr="00A45EE6">
        <w:rPr>
          <w:rFonts w:cs="Arial"/>
          <w:color w:val="002060"/>
          <w:sz w:val="22"/>
        </w:rPr>
        <w:t xml:space="preserve">Support development of the existing South African Renal Registry </w:t>
      </w:r>
      <w:r>
        <w:rPr>
          <w:rFonts w:cs="Arial"/>
          <w:color w:val="002060"/>
          <w:sz w:val="22"/>
        </w:rPr>
        <w:t xml:space="preserve">(SARR) </w:t>
      </w:r>
      <w:r w:rsidRPr="00A45EE6">
        <w:rPr>
          <w:rFonts w:cs="Arial"/>
          <w:color w:val="002060"/>
          <w:sz w:val="22"/>
        </w:rPr>
        <w:t xml:space="preserve">so that it can monitor equity of access to treatment and quality of care for people with all stages of kidney disease in </w:t>
      </w:r>
      <w:r w:rsidR="00235DE7">
        <w:rPr>
          <w:rFonts w:cs="Arial"/>
          <w:color w:val="002060"/>
          <w:sz w:val="22"/>
        </w:rPr>
        <w:t>the Republic of South Africa (</w:t>
      </w:r>
      <w:r w:rsidR="00B6042D">
        <w:rPr>
          <w:rFonts w:cs="Arial"/>
          <w:color w:val="002060"/>
          <w:sz w:val="22"/>
        </w:rPr>
        <w:t>RSA</w:t>
      </w:r>
      <w:r w:rsidR="00235DE7">
        <w:rPr>
          <w:rFonts w:cs="Arial"/>
          <w:color w:val="002060"/>
          <w:sz w:val="22"/>
        </w:rPr>
        <w:t>)</w:t>
      </w:r>
      <w:r w:rsidRPr="00A45EE6">
        <w:rPr>
          <w:rFonts w:cs="Arial"/>
          <w:color w:val="002060"/>
          <w:sz w:val="22"/>
        </w:rPr>
        <w:t>.</w:t>
      </w:r>
    </w:p>
    <w:p w14:paraId="3FBB55AE" w14:textId="7CAA3274" w:rsidR="00235DE7" w:rsidRPr="00A45EE6" w:rsidRDefault="00235DE7" w:rsidP="00235DE7">
      <w:pPr>
        <w:pStyle w:val="ListParagraph"/>
        <w:numPr>
          <w:ilvl w:val="0"/>
          <w:numId w:val="6"/>
        </w:numPr>
        <w:rPr>
          <w:rFonts w:cs="Arial"/>
          <w:color w:val="002060"/>
          <w:sz w:val="22"/>
        </w:rPr>
      </w:pPr>
      <w:r>
        <w:rPr>
          <w:rFonts w:cs="Arial"/>
          <w:color w:val="002060"/>
          <w:sz w:val="22"/>
        </w:rPr>
        <w:t>Use existing cohort studies and routine healthcare databases in RSA to inform heath service planning by estimating current unmet need for acute kidney injury (AKI), chronic kidney disease (CKD) and end-stage kidney disease (ESKD) requiring renal replacement therapy (RRT) and model future need.</w:t>
      </w:r>
    </w:p>
    <w:p w14:paraId="5B91FB44" w14:textId="72EB58D9" w:rsidR="00C82181" w:rsidRPr="00A45EE6" w:rsidRDefault="00235DE7" w:rsidP="005F09CE">
      <w:pPr>
        <w:pStyle w:val="ListParagraph"/>
        <w:numPr>
          <w:ilvl w:val="0"/>
          <w:numId w:val="6"/>
        </w:numPr>
        <w:rPr>
          <w:rFonts w:cs="Arial"/>
          <w:color w:val="002060"/>
          <w:sz w:val="22"/>
        </w:rPr>
      </w:pPr>
      <w:r>
        <w:rPr>
          <w:rFonts w:cs="Arial"/>
          <w:color w:val="002060"/>
          <w:sz w:val="22"/>
        </w:rPr>
        <w:t xml:space="preserve">Facilitate the training, </w:t>
      </w:r>
      <w:r w:rsidR="005F09CE" w:rsidRPr="00A45EE6">
        <w:rPr>
          <w:rFonts w:cs="Arial"/>
          <w:color w:val="002060"/>
          <w:sz w:val="22"/>
        </w:rPr>
        <w:t xml:space="preserve">career development </w:t>
      </w:r>
      <w:r>
        <w:rPr>
          <w:rFonts w:cs="Arial"/>
          <w:color w:val="002060"/>
          <w:sz w:val="22"/>
        </w:rPr>
        <w:t xml:space="preserve">and mentorship </w:t>
      </w:r>
      <w:r w:rsidR="005F09CE" w:rsidRPr="00A45EE6">
        <w:rPr>
          <w:rFonts w:cs="Arial"/>
          <w:color w:val="002060"/>
          <w:sz w:val="22"/>
        </w:rPr>
        <w:t xml:space="preserve">of clinician researchers and social scientists to </w:t>
      </w:r>
      <w:r>
        <w:rPr>
          <w:rFonts w:cs="Arial"/>
          <w:color w:val="002060"/>
          <w:sz w:val="22"/>
        </w:rPr>
        <w:t xml:space="preserve">use the registries and routine healthcare databases to </w:t>
      </w:r>
      <w:r w:rsidR="005F09CE" w:rsidRPr="00A45EE6">
        <w:rPr>
          <w:rFonts w:cs="Arial"/>
          <w:color w:val="002060"/>
          <w:sz w:val="22"/>
        </w:rPr>
        <w:t xml:space="preserve">support translational public health research that identifies local health needs, underpins effectiveness </w:t>
      </w:r>
      <w:r>
        <w:rPr>
          <w:rFonts w:cs="Arial"/>
          <w:color w:val="002060"/>
          <w:sz w:val="22"/>
        </w:rPr>
        <w:t xml:space="preserve">research, </w:t>
      </w:r>
      <w:r w:rsidR="005F09CE" w:rsidRPr="00A45EE6">
        <w:rPr>
          <w:rFonts w:cs="Arial"/>
          <w:color w:val="002060"/>
          <w:sz w:val="22"/>
        </w:rPr>
        <w:t xml:space="preserve">monitors </w:t>
      </w:r>
      <w:r w:rsidR="00296924">
        <w:rPr>
          <w:rFonts w:cs="Arial"/>
          <w:color w:val="002060"/>
          <w:sz w:val="22"/>
        </w:rPr>
        <w:t>implementation</w:t>
      </w:r>
      <w:r w:rsidR="005F09CE" w:rsidRPr="00A45EE6">
        <w:rPr>
          <w:rFonts w:cs="Arial"/>
          <w:color w:val="002060"/>
          <w:sz w:val="22"/>
        </w:rPr>
        <w:t xml:space="preserve"> of that evidence </w:t>
      </w:r>
      <w:r>
        <w:rPr>
          <w:rFonts w:cs="Arial"/>
          <w:color w:val="002060"/>
          <w:sz w:val="22"/>
        </w:rPr>
        <w:t xml:space="preserve">and demonstrates any resulting </w:t>
      </w:r>
      <w:r w:rsidR="005F09CE" w:rsidRPr="00A45EE6">
        <w:rPr>
          <w:rFonts w:cs="Arial"/>
          <w:color w:val="002060"/>
          <w:sz w:val="22"/>
        </w:rPr>
        <w:t>public health benefit.</w:t>
      </w:r>
    </w:p>
    <w:p w14:paraId="5B549B56" w14:textId="2D2C1840" w:rsidR="005F09CE" w:rsidRDefault="00D81DAB" w:rsidP="005F09CE">
      <w:pPr>
        <w:pStyle w:val="ListParagraph"/>
        <w:numPr>
          <w:ilvl w:val="0"/>
          <w:numId w:val="6"/>
        </w:numPr>
        <w:rPr>
          <w:rFonts w:cs="Arial"/>
          <w:color w:val="002060"/>
          <w:sz w:val="22"/>
        </w:rPr>
      </w:pPr>
      <w:r w:rsidRPr="00A45EE6">
        <w:rPr>
          <w:rFonts w:cs="Arial"/>
          <w:color w:val="002060"/>
          <w:sz w:val="22"/>
        </w:rPr>
        <w:t xml:space="preserve">Support the </w:t>
      </w:r>
      <w:r w:rsidR="00BE7BEF">
        <w:rPr>
          <w:rFonts w:cs="Arial"/>
          <w:color w:val="002060"/>
          <w:sz w:val="22"/>
        </w:rPr>
        <w:t>SARR</w:t>
      </w:r>
      <w:r w:rsidRPr="00A45EE6">
        <w:rPr>
          <w:rFonts w:cs="Arial"/>
          <w:color w:val="002060"/>
          <w:sz w:val="22"/>
        </w:rPr>
        <w:t xml:space="preserve"> in developing a platform for a pan-African Renal Registry for the African </w:t>
      </w:r>
      <w:r w:rsidR="002F1C00" w:rsidRPr="00A45EE6">
        <w:rPr>
          <w:rFonts w:cs="Arial"/>
          <w:color w:val="002060"/>
          <w:sz w:val="22"/>
        </w:rPr>
        <w:t>Association of Nephrol</w:t>
      </w:r>
      <w:r w:rsidR="00DF0CDB" w:rsidRPr="00A45EE6">
        <w:rPr>
          <w:rFonts w:cs="Arial"/>
          <w:color w:val="002060"/>
          <w:sz w:val="22"/>
        </w:rPr>
        <w:t>o</w:t>
      </w:r>
      <w:r w:rsidR="002F1C00" w:rsidRPr="00A45EE6">
        <w:rPr>
          <w:rFonts w:cs="Arial"/>
          <w:color w:val="002060"/>
          <w:sz w:val="22"/>
        </w:rPr>
        <w:t>gy</w:t>
      </w:r>
      <w:r w:rsidR="00CF0976">
        <w:rPr>
          <w:rFonts w:cs="Arial"/>
          <w:color w:val="002060"/>
          <w:sz w:val="22"/>
        </w:rPr>
        <w:t xml:space="preserve"> (AFRAN)/ African Paediatric Nephrology Association (APNA)</w:t>
      </w:r>
      <w:r w:rsidR="002F1C00" w:rsidRPr="00A45EE6">
        <w:rPr>
          <w:rFonts w:cs="Arial"/>
          <w:color w:val="002060"/>
          <w:sz w:val="22"/>
        </w:rPr>
        <w:t>.</w:t>
      </w:r>
    </w:p>
    <w:p w14:paraId="7D709F93" w14:textId="77777777" w:rsidR="00296924" w:rsidRPr="00296924" w:rsidRDefault="00296924" w:rsidP="00296924">
      <w:pPr>
        <w:rPr>
          <w:rFonts w:ascii="Arial" w:hAnsi="Arial" w:cs="Arial"/>
          <w:color w:val="002060"/>
        </w:rPr>
      </w:pPr>
    </w:p>
    <w:p w14:paraId="663C06BD" w14:textId="27DB5E53" w:rsidR="00296924" w:rsidRPr="00296924" w:rsidRDefault="00296924" w:rsidP="00296924">
      <w:pPr>
        <w:rPr>
          <w:rFonts w:ascii="Arial" w:hAnsi="Arial" w:cs="Arial"/>
          <w:color w:val="002060"/>
        </w:rPr>
      </w:pPr>
      <w:r w:rsidRPr="00296924">
        <w:rPr>
          <w:rFonts w:ascii="Arial" w:hAnsi="Arial" w:cs="Arial"/>
          <w:color w:val="002060"/>
        </w:rPr>
        <w:lastRenderedPageBreak/>
        <w:t>It is likely that we will be applying for the full £2m.</w:t>
      </w:r>
    </w:p>
    <w:p w14:paraId="57AE07EC" w14:textId="77777777" w:rsidR="005F09CE" w:rsidRPr="00296924" w:rsidRDefault="005F09CE" w:rsidP="005F09CE">
      <w:pPr>
        <w:rPr>
          <w:rFonts w:ascii="Arial" w:hAnsi="Arial" w:cs="Arial"/>
          <w:color w:val="44546A" w:themeColor="text2"/>
        </w:rPr>
      </w:pPr>
    </w:p>
    <w:p w14:paraId="0A6133C7" w14:textId="77777777" w:rsidR="00EA2B4E" w:rsidRPr="00A45EE6" w:rsidRDefault="00EA2B4E" w:rsidP="00C82181">
      <w:pPr>
        <w:pStyle w:val="ListParagraph"/>
        <w:numPr>
          <w:ilvl w:val="0"/>
          <w:numId w:val="4"/>
        </w:numPr>
        <w:rPr>
          <w:rFonts w:cs="Arial"/>
          <w:b/>
          <w:sz w:val="22"/>
        </w:rPr>
      </w:pPr>
      <w:r w:rsidRPr="00A45EE6">
        <w:rPr>
          <w:rFonts w:cs="Arial"/>
          <w:b/>
          <w:sz w:val="22"/>
        </w:rPr>
        <w:t>Summary of proposal in plain English</w:t>
      </w:r>
    </w:p>
    <w:p w14:paraId="4E0C0520" w14:textId="77777777" w:rsidR="00EA2B4E" w:rsidRPr="00A45EE6" w:rsidRDefault="00EA2B4E" w:rsidP="00EA2B4E">
      <w:pPr>
        <w:rPr>
          <w:rFonts w:ascii="Arial" w:hAnsi="Arial" w:cs="Arial"/>
        </w:rPr>
      </w:pPr>
      <w:r w:rsidRPr="00A45EE6">
        <w:rPr>
          <w:rFonts w:ascii="Arial" w:hAnsi="Arial" w:cs="Arial"/>
        </w:rPr>
        <w:t>Describe the specific aims of the proposed NIHR Global Health Research Group. The abstract should explain to a lay reader the goals and objectives, and the ways in which this research will deliver measurable benefits to patients and the public in lower and middle income countries.</w:t>
      </w:r>
    </w:p>
    <w:p w14:paraId="044D5B27" w14:textId="6933D84D" w:rsidR="00251CC2" w:rsidRPr="00E15289" w:rsidRDefault="00861B6B" w:rsidP="00EA2B4E">
      <w:pPr>
        <w:rPr>
          <w:rFonts w:ascii="Arial" w:hAnsi="Arial" w:cs="Arial"/>
          <w:color w:val="002060"/>
        </w:rPr>
      </w:pPr>
      <w:r w:rsidRPr="00A45EE6">
        <w:rPr>
          <w:rFonts w:ascii="Arial" w:hAnsi="Arial" w:cs="Arial"/>
        </w:rPr>
        <w:t xml:space="preserve"> </w:t>
      </w:r>
      <w:r w:rsidR="003D0A86" w:rsidRPr="00E15289">
        <w:rPr>
          <w:rFonts w:ascii="Arial" w:hAnsi="Arial" w:cs="Arial"/>
          <w:color w:val="002060"/>
        </w:rPr>
        <w:t xml:space="preserve">When someone’s kidneys stop working in a high income country they can almost always be kept alive on dialysis or given a kidney transplant. Life expectancy and quality of life will be far from normal, but treatment is available to all and costs covered by the state. </w:t>
      </w:r>
      <w:r w:rsidR="00251CC2" w:rsidRPr="00E15289">
        <w:rPr>
          <w:rFonts w:ascii="Arial" w:hAnsi="Arial" w:cs="Arial"/>
          <w:color w:val="002060"/>
        </w:rPr>
        <w:t>While better than most other sub-</w:t>
      </w:r>
      <w:r w:rsidR="007424EA" w:rsidRPr="00E15289">
        <w:rPr>
          <w:rFonts w:ascii="Arial" w:hAnsi="Arial" w:cs="Arial"/>
          <w:color w:val="002060"/>
        </w:rPr>
        <w:t>Saharan</w:t>
      </w:r>
      <w:r w:rsidR="00251CC2" w:rsidRPr="00E15289">
        <w:rPr>
          <w:rFonts w:ascii="Arial" w:hAnsi="Arial" w:cs="Arial"/>
          <w:color w:val="002060"/>
        </w:rPr>
        <w:t xml:space="preserve"> countries, the situation is different in </w:t>
      </w:r>
      <w:r w:rsidR="00A8686C">
        <w:rPr>
          <w:rFonts w:ascii="Arial" w:hAnsi="Arial" w:cs="Arial"/>
          <w:color w:val="002060"/>
        </w:rPr>
        <w:t>t</w:t>
      </w:r>
      <w:r w:rsidR="003D0A86" w:rsidRPr="00E15289">
        <w:rPr>
          <w:rFonts w:ascii="Arial" w:hAnsi="Arial" w:cs="Arial"/>
          <w:color w:val="002060"/>
        </w:rPr>
        <w:t>he Republic of South Africa</w:t>
      </w:r>
      <w:r w:rsidR="00251CC2" w:rsidRPr="00E15289">
        <w:rPr>
          <w:rFonts w:ascii="Arial" w:hAnsi="Arial" w:cs="Arial"/>
          <w:color w:val="002060"/>
        </w:rPr>
        <w:t xml:space="preserve"> – d</w:t>
      </w:r>
      <w:r w:rsidR="003D0A86" w:rsidRPr="00E15289">
        <w:rPr>
          <w:rFonts w:ascii="Arial" w:hAnsi="Arial" w:cs="Arial"/>
          <w:color w:val="002060"/>
        </w:rPr>
        <w:t xml:space="preserve">ialysis is only available </w:t>
      </w:r>
      <w:r w:rsidR="00A8686C">
        <w:rPr>
          <w:rFonts w:ascii="Arial" w:hAnsi="Arial" w:cs="Arial"/>
          <w:color w:val="002060"/>
        </w:rPr>
        <w:t>to those suitable</w:t>
      </w:r>
      <w:r w:rsidR="003D0A86" w:rsidRPr="00E15289">
        <w:rPr>
          <w:rFonts w:ascii="Arial" w:hAnsi="Arial" w:cs="Arial"/>
          <w:color w:val="002060"/>
        </w:rPr>
        <w:t xml:space="preserve"> for </w:t>
      </w:r>
      <w:r w:rsidR="00251CC2" w:rsidRPr="00E15289">
        <w:rPr>
          <w:rFonts w:ascii="Arial" w:hAnsi="Arial" w:cs="Arial"/>
          <w:color w:val="002060"/>
        </w:rPr>
        <w:t>kidney transplantation and part of that assessment include</w:t>
      </w:r>
      <w:r w:rsidR="00A8686C">
        <w:rPr>
          <w:rFonts w:ascii="Arial" w:hAnsi="Arial" w:cs="Arial"/>
          <w:color w:val="002060"/>
        </w:rPr>
        <w:t>s</w:t>
      </w:r>
      <w:r w:rsidR="00251CC2" w:rsidRPr="00E15289">
        <w:rPr>
          <w:rFonts w:ascii="Arial" w:hAnsi="Arial" w:cs="Arial"/>
          <w:color w:val="002060"/>
        </w:rPr>
        <w:t xml:space="preserve"> their social circumstances. While there may be some justification for this, it may significantly disadvantage some otherwise young</w:t>
      </w:r>
      <w:r w:rsidR="00A8686C">
        <w:rPr>
          <w:rFonts w:ascii="Arial" w:hAnsi="Arial" w:cs="Arial"/>
          <w:color w:val="002060"/>
        </w:rPr>
        <w:t>,</w:t>
      </w:r>
      <w:r w:rsidR="00251CC2" w:rsidRPr="00E15289">
        <w:rPr>
          <w:rFonts w:ascii="Arial" w:hAnsi="Arial" w:cs="Arial"/>
          <w:color w:val="002060"/>
        </w:rPr>
        <w:t xml:space="preserve"> fit groups. Information collected by the South African Renal Registry suggests that access to treatment is not equal between rich and poor, between provinces or for people with HIV.</w:t>
      </w:r>
    </w:p>
    <w:p w14:paraId="0E31631C" w14:textId="32A76D50" w:rsidR="00861B6B" w:rsidRDefault="00251CC2" w:rsidP="00EA2B4E">
      <w:pPr>
        <w:rPr>
          <w:rFonts w:ascii="Arial" w:hAnsi="Arial" w:cs="Arial"/>
          <w:color w:val="002060"/>
        </w:rPr>
      </w:pPr>
      <w:r w:rsidRPr="00E15289">
        <w:rPr>
          <w:rFonts w:ascii="Arial" w:hAnsi="Arial" w:cs="Arial"/>
          <w:color w:val="002060"/>
        </w:rPr>
        <w:t>The South African Renal Registry was</w:t>
      </w:r>
      <w:r w:rsidR="00E702BC" w:rsidRPr="00E15289">
        <w:rPr>
          <w:rFonts w:ascii="Arial" w:hAnsi="Arial" w:cs="Arial"/>
          <w:color w:val="002060"/>
        </w:rPr>
        <w:t xml:space="preserve"> re-established 5 years ago </w:t>
      </w:r>
      <w:r w:rsidR="00E15289">
        <w:rPr>
          <w:rFonts w:ascii="Arial" w:hAnsi="Arial" w:cs="Arial"/>
          <w:color w:val="002060"/>
        </w:rPr>
        <w:t xml:space="preserve">and </w:t>
      </w:r>
      <w:r w:rsidR="00E702BC" w:rsidRPr="00E15289">
        <w:rPr>
          <w:rFonts w:ascii="Arial" w:hAnsi="Arial" w:cs="Arial"/>
          <w:color w:val="002060"/>
        </w:rPr>
        <w:t xml:space="preserve">collects information </w:t>
      </w:r>
      <w:r w:rsidR="00E15289">
        <w:rPr>
          <w:rFonts w:ascii="Arial" w:hAnsi="Arial" w:cs="Arial"/>
          <w:color w:val="002060"/>
        </w:rPr>
        <w:t>on all people receiving dialysis or a kidney transplant.</w:t>
      </w:r>
      <w:r w:rsidR="00E702BC" w:rsidRPr="00E15289">
        <w:rPr>
          <w:rFonts w:ascii="Arial" w:hAnsi="Arial" w:cs="Arial"/>
          <w:color w:val="002060"/>
        </w:rPr>
        <w:t xml:space="preserve"> </w:t>
      </w:r>
      <w:r w:rsidR="00E15289">
        <w:rPr>
          <w:rFonts w:ascii="Arial" w:hAnsi="Arial" w:cs="Arial"/>
          <w:color w:val="002060"/>
        </w:rPr>
        <w:t xml:space="preserve">Its annual report has already been used to </w:t>
      </w:r>
      <w:r w:rsidR="005F2534">
        <w:rPr>
          <w:rFonts w:ascii="Arial" w:hAnsi="Arial" w:cs="Arial"/>
          <w:color w:val="002060"/>
        </w:rPr>
        <w:t>motivate</w:t>
      </w:r>
      <w:r w:rsidR="00E15289">
        <w:rPr>
          <w:rFonts w:ascii="Arial" w:hAnsi="Arial" w:cs="Arial"/>
          <w:color w:val="002060"/>
        </w:rPr>
        <w:t xml:space="preserve"> the Ministry of Health to hold a summit on the optimal prevention and treatment of kidney disease. </w:t>
      </w:r>
      <w:r w:rsidR="00250381">
        <w:rPr>
          <w:rFonts w:ascii="Arial" w:hAnsi="Arial" w:cs="Arial"/>
          <w:color w:val="002060"/>
        </w:rPr>
        <w:t xml:space="preserve">The </w:t>
      </w:r>
      <w:r w:rsidR="003F0376">
        <w:rPr>
          <w:rFonts w:ascii="Arial" w:hAnsi="Arial" w:cs="Arial"/>
          <w:color w:val="002060"/>
        </w:rPr>
        <w:t xml:space="preserve">African Association of Nephrologists has also asked the </w:t>
      </w:r>
      <w:r w:rsidR="00250381">
        <w:rPr>
          <w:rFonts w:ascii="Arial" w:hAnsi="Arial" w:cs="Arial"/>
          <w:color w:val="002060"/>
        </w:rPr>
        <w:t xml:space="preserve">South African Renal Registry </w:t>
      </w:r>
      <w:r w:rsidR="003F0376">
        <w:rPr>
          <w:rFonts w:ascii="Arial" w:hAnsi="Arial" w:cs="Arial"/>
          <w:color w:val="002060"/>
        </w:rPr>
        <w:t xml:space="preserve">to provide the platform for </w:t>
      </w:r>
      <w:r w:rsidR="00250381">
        <w:rPr>
          <w:rFonts w:ascii="Arial" w:hAnsi="Arial" w:cs="Arial"/>
          <w:color w:val="002060"/>
        </w:rPr>
        <w:t xml:space="preserve">a dialysis and transplant </w:t>
      </w:r>
      <w:r w:rsidR="005F2534">
        <w:rPr>
          <w:rFonts w:ascii="Arial" w:hAnsi="Arial" w:cs="Arial"/>
          <w:color w:val="002060"/>
        </w:rPr>
        <w:t xml:space="preserve">registry </w:t>
      </w:r>
      <w:r w:rsidR="003F0376">
        <w:rPr>
          <w:rFonts w:ascii="Arial" w:hAnsi="Arial" w:cs="Arial"/>
          <w:color w:val="002060"/>
        </w:rPr>
        <w:t>in</w:t>
      </w:r>
      <w:r w:rsidR="005F2534">
        <w:rPr>
          <w:rFonts w:ascii="Arial" w:hAnsi="Arial" w:cs="Arial"/>
          <w:color w:val="002060"/>
        </w:rPr>
        <w:t xml:space="preserve"> other</w:t>
      </w:r>
      <w:r w:rsidR="00250381">
        <w:rPr>
          <w:rFonts w:ascii="Arial" w:hAnsi="Arial" w:cs="Arial"/>
          <w:color w:val="002060"/>
        </w:rPr>
        <w:t xml:space="preserve"> Africa</w:t>
      </w:r>
      <w:r w:rsidR="005F2534">
        <w:rPr>
          <w:rFonts w:ascii="Arial" w:hAnsi="Arial" w:cs="Arial"/>
          <w:color w:val="002060"/>
        </w:rPr>
        <w:t>n countries</w:t>
      </w:r>
      <w:r w:rsidR="00250381">
        <w:rPr>
          <w:rFonts w:ascii="Arial" w:hAnsi="Arial" w:cs="Arial"/>
          <w:color w:val="002060"/>
        </w:rPr>
        <w:t>.</w:t>
      </w:r>
    </w:p>
    <w:p w14:paraId="3C024FAC" w14:textId="01B09BED" w:rsidR="00250381" w:rsidRDefault="005F2534" w:rsidP="00EA2B4E">
      <w:pPr>
        <w:rPr>
          <w:rFonts w:ascii="Arial" w:hAnsi="Arial" w:cs="Arial"/>
          <w:color w:val="002060"/>
        </w:rPr>
      </w:pPr>
      <w:r>
        <w:rPr>
          <w:rFonts w:ascii="Arial" w:hAnsi="Arial" w:cs="Arial"/>
          <w:color w:val="002060"/>
        </w:rPr>
        <w:t>T</w:t>
      </w:r>
      <w:r w:rsidR="00250381">
        <w:rPr>
          <w:rFonts w:ascii="Arial" w:hAnsi="Arial" w:cs="Arial"/>
          <w:color w:val="002060"/>
        </w:rPr>
        <w:t xml:space="preserve">he South African Renal Registry’s data collection, website and database need modernisation and professionalisation if they are to </w:t>
      </w:r>
      <w:r w:rsidR="00FB21F1">
        <w:rPr>
          <w:rFonts w:ascii="Arial" w:hAnsi="Arial" w:cs="Arial"/>
          <w:color w:val="002060"/>
        </w:rPr>
        <w:t>rise to this challenge</w:t>
      </w:r>
      <w:r w:rsidR="00250381">
        <w:rPr>
          <w:rFonts w:ascii="Arial" w:hAnsi="Arial" w:cs="Arial"/>
          <w:color w:val="002060"/>
        </w:rPr>
        <w:t>. The UK Renal Registry, which is based in Bristol, has the breadth of IT experience and expertise to support this work</w:t>
      </w:r>
      <w:r w:rsidR="007424EA">
        <w:rPr>
          <w:rFonts w:ascii="Arial" w:hAnsi="Arial" w:cs="Arial"/>
          <w:color w:val="002060"/>
        </w:rPr>
        <w:t xml:space="preserve"> and allow the South African Renal Registry to </w:t>
      </w:r>
      <w:r w:rsidR="00FB21F1">
        <w:rPr>
          <w:rFonts w:ascii="Arial" w:hAnsi="Arial" w:cs="Arial"/>
          <w:color w:val="002060"/>
        </w:rPr>
        <w:t xml:space="preserve">strengthen within South Africa and </w:t>
      </w:r>
      <w:r w:rsidR="007424EA">
        <w:rPr>
          <w:rFonts w:ascii="Arial" w:hAnsi="Arial" w:cs="Arial"/>
          <w:color w:val="002060"/>
        </w:rPr>
        <w:t>become the infrastructure for Africa.</w:t>
      </w:r>
    </w:p>
    <w:p w14:paraId="7785DA66" w14:textId="00986F42" w:rsidR="00DC2E8A" w:rsidRDefault="007424EA" w:rsidP="00EA2B4E">
      <w:pPr>
        <w:rPr>
          <w:rFonts w:ascii="Arial" w:hAnsi="Arial" w:cs="Arial"/>
          <w:color w:val="002060"/>
        </w:rPr>
      </w:pPr>
      <w:r>
        <w:rPr>
          <w:rFonts w:ascii="Arial" w:hAnsi="Arial" w:cs="Arial"/>
          <w:color w:val="002060"/>
        </w:rPr>
        <w:t xml:space="preserve">Once the data are being collected, a broad range of research expertise is required to maximize the learning from that data and translate that into health benefits for the </w:t>
      </w:r>
      <w:r w:rsidR="00FB21F1">
        <w:rPr>
          <w:rFonts w:ascii="Arial" w:hAnsi="Arial" w:cs="Arial"/>
          <w:color w:val="002060"/>
        </w:rPr>
        <w:t>population</w:t>
      </w:r>
      <w:r>
        <w:rPr>
          <w:rFonts w:ascii="Arial" w:hAnsi="Arial" w:cs="Arial"/>
          <w:color w:val="002060"/>
        </w:rPr>
        <w:t>. Some of this will focus on access to dialysis and transplant, but it is vital that we also look at ways of avoiding the need for dialysis and transplantation. Acute kidney injury and chronic kidney disease occur more often in low and middle income coun</w:t>
      </w:r>
      <w:r w:rsidR="00DC2E8A">
        <w:rPr>
          <w:rFonts w:ascii="Arial" w:hAnsi="Arial" w:cs="Arial"/>
          <w:color w:val="002060"/>
        </w:rPr>
        <w:t>tries. They</w:t>
      </w:r>
      <w:r>
        <w:rPr>
          <w:rFonts w:ascii="Arial" w:hAnsi="Arial" w:cs="Arial"/>
          <w:color w:val="002060"/>
        </w:rPr>
        <w:t xml:space="preserve"> tend to affect younger people</w:t>
      </w:r>
      <w:r w:rsidR="00DC2E8A">
        <w:rPr>
          <w:rFonts w:ascii="Arial" w:hAnsi="Arial" w:cs="Arial"/>
          <w:color w:val="002060"/>
        </w:rPr>
        <w:t xml:space="preserve"> following infection, childbirth, trauma/ surgery, diabetes and hypertension</w:t>
      </w:r>
      <w:r>
        <w:rPr>
          <w:rFonts w:ascii="Arial" w:hAnsi="Arial" w:cs="Arial"/>
          <w:color w:val="002060"/>
        </w:rPr>
        <w:t xml:space="preserve">. Simple interventions will reduce harm </w:t>
      </w:r>
      <w:r w:rsidR="00DC2E8A">
        <w:rPr>
          <w:rFonts w:ascii="Arial" w:hAnsi="Arial" w:cs="Arial"/>
          <w:color w:val="002060"/>
        </w:rPr>
        <w:t>in these situations</w:t>
      </w:r>
      <w:r>
        <w:rPr>
          <w:rFonts w:ascii="Arial" w:hAnsi="Arial" w:cs="Arial"/>
          <w:color w:val="002060"/>
        </w:rPr>
        <w:t xml:space="preserve"> – rehydration,</w:t>
      </w:r>
      <w:r w:rsidR="00DC2E8A">
        <w:rPr>
          <w:rFonts w:ascii="Arial" w:hAnsi="Arial" w:cs="Arial"/>
          <w:color w:val="002060"/>
        </w:rPr>
        <w:t xml:space="preserve"> antibiotics and blood pressure control.</w:t>
      </w:r>
      <w:r>
        <w:rPr>
          <w:rFonts w:ascii="Arial" w:hAnsi="Arial" w:cs="Arial"/>
          <w:color w:val="002060"/>
        </w:rPr>
        <w:t xml:space="preserve"> </w:t>
      </w:r>
      <w:r w:rsidR="00DC2E8A">
        <w:rPr>
          <w:rFonts w:ascii="Arial" w:hAnsi="Arial" w:cs="Arial"/>
          <w:color w:val="002060"/>
        </w:rPr>
        <w:t xml:space="preserve">This </w:t>
      </w:r>
      <w:proofErr w:type="spellStart"/>
      <w:r w:rsidR="00DC2E8A">
        <w:rPr>
          <w:rFonts w:ascii="Arial" w:hAnsi="Arial" w:cs="Arial"/>
          <w:color w:val="002060"/>
        </w:rPr>
        <w:t>programme</w:t>
      </w:r>
      <w:proofErr w:type="spellEnd"/>
      <w:r w:rsidR="00DC2E8A">
        <w:rPr>
          <w:rFonts w:ascii="Arial" w:hAnsi="Arial" w:cs="Arial"/>
          <w:color w:val="002060"/>
        </w:rPr>
        <w:t xml:space="preserve"> will therefore explore existing available routine healthcare databases in South Africa to see what information already exists </w:t>
      </w:r>
      <w:r w:rsidR="00FB21F1">
        <w:rPr>
          <w:rFonts w:ascii="Arial" w:hAnsi="Arial" w:cs="Arial"/>
          <w:color w:val="002060"/>
        </w:rPr>
        <w:t>that</w:t>
      </w:r>
      <w:r w:rsidR="00DC2E8A">
        <w:rPr>
          <w:rFonts w:ascii="Arial" w:hAnsi="Arial" w:cs="Arial"/>
          <w:color w:val="002060"/>
        </w:rPr>
        <w:t xml:space="preserve"> can be joined together to form a fuller picture of kidney disease.</w:t>
      </w:r>
    </w:p>
    <w:p w14:paraId="6E261BB5" w14:textId="632EFE18" w:rsidR="007424EA" w:rsidRDefault="003F2992" w:rsidP="00EA2B4E">
      <w:pPr>
        <w:rPr>
          <w:rFonts w:ascii="Arial" w:hAnsi="Arial" w:cs="Arial"/>
          <w:color w:val="002060"/>
        </w:rPr>
      </w:pPr>
      <w:r>
        <w:rPr>
          <w:rFonts w:ascii="Arial" w:hAnsi="Arial" w:cs="Arial"/>
          <w:color w:val="002060"/>
        </w:rPr>
        <w:t xml:space="preserve">Once </w:t>
      </w:r>
      <w:r w:rsidR="00C2587A">
        <w:rPr>
          <w:rFonts w:ascii="Arial" w:hAnsi="Arial" w:cs="Arial"/>
          <w:color w:val="002060"/>
        </w:rPr>
        <w:t xml:space="preserve">the quality and validity of South Africa’s </w:t>
      </w:r>
      <w:r>
        <w:rPr>
          <w:rFonts w:ascii="Arial" w:hAnsi="Arial" w:cs="Arial"/>
          <w:color w:val="002060"/>
        </w:rPr>
        <w:t xml:space="preserve">routine healthcare data </w:t>
      </w:r>
      <w:r w:rsidR="00C2587A">
        <w:rPr>
          <w:rFonts w:ascii="Arial" w:hAnsi="Arial" w:cs="Arial"/>
          <w:color w:val="002060"/>
        </w:rPr>
        <w:t xml:space="preserve">is understood, </w:t>
      </w:r>
      <w:r w:rsidR="00FB21F1">
        <w:rPr>
          <w:rFonts w:ascii="Arial" w:hAnsi="Arial" w:cs="Arial"/>
          <w:color w:val="002060"/>
        </w:rPr>
        <w:t xml:space="preserve">epidemiological, ethnographic, health economics and clinical trials </w:t>
      </w:r>
      <w:r w:rsidR="00C2587A">
        <w:rPr>
          <w:rFonts w:ascii="Arial" w:hAnsi="Arial" w:cs="Arial"/>
          <w:color w:val="002060"/>
        </w:rPr>
        <w:t>research</w:t>
      </w:r>
      <w:r w:rsidR="00FB21F1">
        <w:rPr>
          <w:rFonts w:ascii="Arial" w:hAnsi="Arial" w:cs="Arial"/>
          <w:color w:val="002060"/>
        </w:rPr>
        <w:t>ers</w:t>
      </w:r>
      <w:r w:rsidR="00C2587A">
        <w:rPr>
          <w:rFonts w:ascii="Arial" w:hAnsi="Arial" w:cs="Arial"/>
          <w:color w:val="002060"/>
        </w:rPr>
        <w:t xml:space="preserve"> at the University of Bristol will work with colleagues at the University of Stellenbosch and University of Cape Town to explore opportunities to use that existing infrastructure to undertake efficient studies and trials in South Africa. This has recently been done successfully with the UK Renal Registry. Exactly what these studies focus on will be decided </w:t>
      </w:r>
      <w:r w:rsidR="00FB21F1">
        <w:rPr>
          <w:rFonts w:ascii="Arial" w:hAnsi="Arial" w:cs="Arial"/>
          <w:color w:val="002060"/>
        </w:rPr>
        <w:t xml:space="preserve">by knowledge of the available data and </w:t>
      </w:r>
      <w:r w:rsidR="00C2587A">
        <w:rPr>
          <w:rFonts w:ascii="Arial" w:hAnsi="Arial" w:cs="Arial"/>
          <w:color w:val="002060"/>
        </w:rPr>
        <w:lastRenderedPageBreak/>
        <w:t>following some research priority setting work involving patients, the public, clinicians and policy makers.</w:t>
      </w:r>
    </w:p>
    <w:p w14:paraId="2E209C98" w14:textId="2617386C" w:rsidR="007424EA" w:rsidRPr="00E15289" w:rsidRDefault="00C2587A" w:rsidP="00EA2B4E">
      <w:pPr>
        <w:rPr>
          <w:rFonts w:ascii="Arial" w:hAnsi="Arial" w:cs="Arial"/>
          <w:color w:val="002060"/>
        </w:rPr>
      </w:pPr>
      <w:r>
        <w:rPr>
          <w:rFonts w:ascii="Arial" w:hAnsi="Arial" w:cs="Arial"/>
          <w:color w:val="002060"/>
        </w:rPr>
        <w:t xml:space="preserve">It is essential that this work builds research capabilities in the UK, the Republic of South Africa and other participating </w:t>
      </w:r>
      <w:r w:rsidR="00FB21F1">
        <w:rPr>
          <w:rFonts w:ascii="Arial" w:hAnsi="Arial" w:cs="Arial"/>
          <w:color w:val="002060"/>
        </w:rPr>
        <w:t xml:space="preserve">African </w:t>
      </w:r>
      <w:r>
        <w:rPr>
          <w:rFonts w:ascii="Arial" w:hAnsi="Arial" w:cs="Arial"/>
          <w:color w:val="002060"/>
        </w:rPr>
        <w:t xml:space="preserve">countries. </w:t>
      </w:r>
      <w:r w:rsidR="00081B51">
        <w:rPr>
          <w:rFonts w:ascii="Arial" w:hAnsi="Arial" w:cs="Arial"/>
          <w:color w:val="002060"/>
        </w:rPr>
        <w:t xml:space="preserve">This will be ensured by jointly agreeing </w:t>
      </w:r>
      <w:proofErr w:type="spellStart"/>
      <w:r w:rsidR="00081B51">
        <w:rPr>
          <w:rFonts w:ascii="Arial" w:hAnsi="Arial" w:cs="Arial"/>
          <w:color w:val="002060"/>
        </w:rPr>
        <w:t>programmes</w:t>
      </w:r>
      <w:proofErr w:type="spellEnd"/>
      <w:r w:rsidR="00081B51">
        <w:rPr>
          <w:rFonts w:ascii="Arial" w:hAnsi="Arial" w:cs="Arial"/>
          <w:color w:val="002060"/>
        </w:rPr>
        <w:t xml:space="preserve"> of work, </w:t>
      </w:r>
      <w:r>
        <w:rPr>
          <w:rFonts w:ascii="Arial" w:hAnsi="Arial" w:cs="Arial"/>
          <w:color w:val="002060"/>
        </w:rPr>
        <w:t xml:space="preserve">roles and responsibilities, </w:t>
      </w:r>
      <w:r w:rsidR="00081B51">
        <w:rPr>
          <w:rFonts w:ascii="Arial" w:hAnsi="Arial" w:cs="Arial"/>
          <w:color w:val="002060"/>
        </w:rPr>
        <w:t>authorship and training/ mentorship. The capacity building nature of this proposal means that the Group will be in a strong position to secure funding for efficient studies and trials from a range of pub</w:t>
      </w:r>
      <w:r w:rsidR="009F393F">
        <w:rPr>
          <w:rFonts w:ascii="Arial" w:hAnsi="Arial" w:cs="Arial"/>
          <w:color w:val="002060"/>
        </w:rPr>
        <w:t>lic, private, charitable and non-governmental organisation</w:t>
      </w:r>
      <w:r w:rsidR="00081B51">
        <w:rPr>
          <w:rFonts w:ascii="Arial" w:hAnsi="Arial" w:cs="Arial"/>
          <w:color w:val="002060"/>
        </w:rPr>
        <w:t xml:space="preserve"> sources into the future.</w:t>
      </w:r>
    </w:p>
    <w:p w14:paraId="75E96818" w14:textId="77777777" w:rsidR="003D0A86" w:rsidRPr="00E15289" w:rsidRDefault="003D0A86" w:rsidP="00EA2B4E">
      <w:pPr>
        <w:rPr>
          <w:rFonts w:ascii="Arial" w:hAnsi="Arial" w:cs="Arial"/>
          <w:color w:val="002060"/>
        </w:rPr>
      </w:pPr>
    </w:p>
    <w:p w14:paraId="72A4D3B3" w14:textId="77777777" w:rsidR="007313CF" w:rsidRPr="00A45EE6" w:rsidRDefault="007313CF" w:rsidP="00C82181">
      <w:pPr>
        <w:pStyle w:val="ListParagraph"/>
        <w:numPr>
          <w:ilvl w:val="0"/>
          <w:numId w:val="4"/>
        </w:numPr>
        <w:rPr>
          <w:rFonts w:cs="Arial"/>
          <w:b/>
          <w:sz w:val="22"/>
        </w:rPr>
      </w:pPr>
      <w:r w:rsidRPr="00A45EE6">
        <w:rPr>
          <w:rFonts w:cs="Arial"/>
          <w:b/>
          <w:sz w:val="22"/>
        </w:rPr>
        <w:t>Groups: Strategic plan 2017-2020</w:t>
      </w:r>
    </w:p>
    <w:p w14:paraId="385A6EC4" w14:textId="77777777" w:rsidR="007313CF" w:rsidRPr="00A45EE6" w:rsidRDefault="00C82181" w:rsidP="007313CF">
      <w:pPr>
        <w:pStyle w:val="ListParagraph"/>
        <w:numPr>
          <w:ilvl w:val="0"/>
          <w:numId w:val="1"/>
        </w:numPr>
        <w:rPr>
          <w:rFonts w:cs="Arial"/>
          <w:sz w:val="22"/>
        </w:rPr>
      </w:pPr>
      <w:r w:rsidRPr="00A45EE6">
        <w:rPr>
          <w:rFonts w:cs="Arial"/>
          <w:sz w:val="22"/>
        </w:rPr>
        <w:t>Brief d</w:t>
      </w:r>
      <w:r w:rsidR="007313CF" w:rsidRPr="00A45EE6">
        <w:rPr>
          <w:rFonts w:cs="Arial"/>
          <w:sz w:val="22"/>
        </w:rPr>
        <w:t xml:space="preserve">escription of how this work will build on the strategic objectives of the host university and create an environment where world-class global health research, focused on the needs of LMICs, can thrive. </w:t>
      </w:r>
    </w:p>
    <w:p w14:paraId="2C03720A" w14:textId="00C30DAE" w:rsidR="00EA06D3" w:rsidRPr="00A45EE6" w:rsidRDefault="00C375CF" w:rsidP="00EA06D3">
      <w:pPr>
        <w:spacing w:after="0"/>
        <w:rPr>
          <w:rFonts w:ascii="Arial" w:hAnsi="Arial" w:cs="Arial"/>
          <w:color w:val="002060"/>
        </w:rPr>
      </w:pPr>
      <w:r w:rsidRPr="00A45EE6">
        <w:rPr>
          <w:rFonts w:ascii="Arial" w:hAnsi="Arial" w:cs="Arial"/>
          <w:color w:val="002060"/>
        </w:rPr>
        <w:t xml:space="preserve">This proposal builds on Bristol’s significant reputation for multi-disciplinary research, particularly in </w:t>
      </w:r>
      <w:r w:rsidR="00794FC9">
        <w:rPr>
          <w:rFonts w:ascii="Arial" w:hAnsi="Arial" w:cs="Arial"/>
          <w:color w:val="002060"/>
        </w:rPr>
        <w:t xml:space="preserve">the school of </w:t>
      </w:r>
      <w:r w:rsidR="00A83EC7">
        <w:rPr>
          <w:rFonts w:ascii="Arial" w:hAnsi="Arial" w:cs="Arial"/>
          <w:color w:val="002060"/>
        </w:rPr>
        <w:t>S</w:t>
      </w:r>
      <w:r w:rsidRPr="00A45EE6">
        <w:rPr>
          <w:rFonts w:ascii="Arial" w:hAnsi="Arial" w:cs="Arial"/>
          <w:color w:val="002060"/>
        </w:rPr>
        <w:t xml:space="preserve">ocial and </w:t>
      </w:r>
      <w:r w:rsidR="00A83EC7">
        <w:rPr>
          <w:rFonts w:ascii="Arial" w:hAnsi="Arial" w:cs="Arial"/>
          <w:color w:val="002060"/>
        </w:rPr>
        <w:t>C</w:t>
      </w:r>
      <w:r w:rsidRPr="00A45EE6">
        <w:rPr>
          <w:rFonts w:ascii="Arial" w:hAnsi="Arial" w:cs="Arial"/>
          <w:color w:val="002060"/>
        </w:rPr>
        <w:t xml:space="preserve">ommunity </w:t>
      </w:r>
      <w:r w:rsidR="00A83EC7">
        <w:rPr>
          <w:rFonts w:ascii="Arial" w:hAnsi="Arial" w:cs="Arial"/>
          <w:color w:val="002060"/>
        </w:rPr>
        <w:t>M</w:t>
      </w:r>
      <w:r w:rsidRPr="00A45EE6">
        <w:rPr>
          <w:rFonts w:ascii="Arial" w:hAnsi="Arial" w:cs="Arial"/>
          <w:color w:val="002060"/>
        </w:rPr>
        <w:t xml:space="preserve">edicine. </w:t>
      </w:r>
      <w:r w:rsidR="00EA06D3" w:rsidRPr="00A45EE6">
        <w:rPr>
          <w:rFonts w:ascii="Arial" w:hAnsi="Arial" w:cs="Arial"/>
          <w:color w:val="002060"/>
        </w:rPr>
        <w:t xml:space="preserve">With particular </w:t>
      </w:r>
      <w:r w:rsidR="00794FC9">
        <w:rPr>
          <w:rFonts w:ascii="Arial" w:hAnsi="Arial" w:cs="Arial"/>
          <w:color w:val="002060"/>
        </w:rPr>
        <w:t xml:space="preserve">reference </w:t>
      </w:r>
      <w:r w:rsidR="00EA06D3" w:rsidRPr="00A45EE6">
        <w:rPr>
          <w:rFonts w:ascii="Arial" w:hAnsi="Arial" w:cs="Arial"/>
          <w:color w:val="002060"/>
        </w:rPr>
        <w:t>to the University’s strategic objectives, this proposal will:</w:t>
      </w:r>
    </w:p>
    <w:p w14:paraId="0A8D3F75" w14:textId="27AE996B" w:rsidR="00C375CF" w:rsidRPr="00A45EE6" w:rsidRDefault="00EA06D3" w:rsidP="00EA06D3">
      <w:pPr>
        <w:pStyle w:val="ListParagraph"/>
        <w:numPr>
          <w:ilvl w:val="0"/>
          <w:numId w:val="7"/>
        </w:numPr>
        <w:rPr>
          <w:rFonts w:cs="Arial"/>
          <w:color w:val="002060"/>
          <w:sz w:val="22"/>
        </w:rPr>
      </w:pPr>
      <w:r w:rsidRPr="00A45EE6">
        <w:rPr>
          <w:rFonts w:cs="Arial"/>
          <w:color w:val="002060"/>
          <w:sz w:val="22"/>
        </w:rPr>
        <w:t xml:space="preserve">Enhance the opportunities available to undergraduate and postgraduate students at the </w:t>
      </w:r>
      <w:proofErr w:type="spellStart"/>
      <w:r w:rsidR="00794FC9">
        <w:rPr>
          <w:rFonts w:cs="Arial"/>
          <w:color w:val="002060"/>
          <w:sz w:val="22"/>
        </w:rPr>
        <w:t>UoB</w:t>
      </w:r>
      <w:proofErr w:type="spellEnd"/>
      <w:r w:rsidRPr="00A45EE6">
        <w:rPr>
          <w:rFonts w:cs="Arial"/>
          <w:color w:val="002060"/>
          <w:sz w:val="22"/>
        </w:rPr>
        <w:t xml:space="preserve"> (and </w:t>
      </w:r>
      <w:proofErr w:type="spellStart"/>
      <w:r w:rsidR="00794FC9">
        <w:rPr>
          <w:rFonts w:cs="Arial"/>
          <w:color w:val="002060"/>
          <w:sz w:val="22"/>
        </w:rPr>
        <w:t>UoS</w:t>
      </w:r>
      <w:proofErr w:type="spellEnd"/>
      <w:r w:rsidRPr="00A45EE6">
        <w:rPr>
          <w:rFonts w:cs="Arial"/>
          <w:color w:val="002060"/>
          <w:sz w:val="22"/>
        </w:rPr>
        <w:t xml:space="preserve"> and </w:t>
      </w:r>
      <w:r w:rsidR="00794FC9">
        <w:rPr>
          <w:rFonts w:cs="Arial"/>
          <w:color w:val="002060"/>
          <w:sz w:val="22"/>
        </w:rPr>
        <w:t>UCT</w:t>
      </w:r>
      <w:r w:rsidRPr="00A45EE6">
        <w:rPr>
          <w:rFonts w:cs="Arial"/>
          <w:color w:val="002060"/>
          <w:sz w:val="22"/>
        </w:rPr>
        <w:t>) and e</w:t>
      </w:r>
      <w:r w:rsidR="00C375CF" w:rsidRPr="00A45EE6">
        <w:rPr>
          <w:rFonts w:cs="Arial"/>
          <w:color w:val="002060"/>
          <w:sz w:val="22"/>
        </w:rPr>
        <w:t>nable internationalization of the student experience</w:t>
      </w:r>
      <w:r w:rsidRPr="00A45EE6">
        <w:rPr>
          <w:rFonts w:cs="Arial"/>
          <w:color w:val="002060"/>
          <w:sz w:val="22"/>
        </w:rPr>
        <w:t xml:space="preserve">. </w:t>
      </w:r>
    </w:p>
    <w:p w14:paraId="3C1CE9AC" w14:textId="4227E051" w:rsidR="00C375CF" w:rsidRPr="00A45EE6" w:rsidRDefault="00C375CF" w:rsidP="00EA06D3">
      <w:pPr>
        <w:pStyle w:val="ListParagraph"/>
        <w:numPr>
          <w:ilvl w:val="0"/>
          <w:numId w:val="7"/>
        </w:numPr>
        <w:rPr>
          <w:rFonts w:cs="Arial"/>
          <w:color w:val="002060"/>
          <w:sz w:val="22"/>
        </w:rPr>
      </w:pPr>
      <w:r w:rsidRPr="00A45EE6">
        <w:rPr>
          <w:rFonts w:cs="Arial"/>
          <w:color w:val="002060"/>
          <w:sz w:val="22"/>
        </w:rPr>
        <w:t xml:space="preserve">Deepen </w:t>
      </w:r>
      <w:r w:rsidR="00EA06D3" w:rsidRPr="00A45EE6">
        <w:rPr>
          <w:rFonts w:cs="Arial"/>
          <w:color w:val="002060"/>
          <w:sz w:val="22"/>
        </w:rPr>
        <w:t>an alliance</w:t>
      </w:r>
      <w:r w:rsidRPr="00A45EE6">
        <w:rPr>
          <w:rFonts w:cs="Arial"/>
          <w:color w:val="002060"/>
          <w:sz w:val="22"/>
        </w:rPr>
        <w:t xml:space="preserve"> with </w:t>
      </w:r>
      <w:r w:rsidR="00EA06D3" w:rsidRPr="00A45EE6">
        <w:rPr>
          <w:rFonts w:cs="Arial"/>
          <w:color w:val="002060"/>
          <w:sz w:val="22"/>
        </w:rPr>
        <w:t xml:space="preserve">a </w:t>
      </w:r>
      <w:r w:rsidRPr="00A45EE6">
        <w:rPr>
          <w:rFonts w:cs="Arial"/>
          <w:color w:val="002060"/>
          <w:sz w:val="22"/>
        </w:rPr>
        <w:t xml:space="preserve">carefully selected </w:t>
      </w:r>
      <w:r w:rsidR="00EA06D3" w:rsidRPr="00A45EE6">
        <w:rPr>
          <w:rFonts w:cs="Arial"/>
          <w:color w:val="002060"/>
          <w:sz w:val="22"/>
        </w:rPr>
        <w:t xml:space="preserve">overseas </w:t>
      </w:r>
      <w:r w:rsidRPr="00A45EE6">
        <w:rPr>
          <w:rFonts w:cs="Arial"/>
          <w:color w:val="002060"/>
          <w:sz w:val="22"/>
        </w:rPr>
        <w:t>organisation</w:t>
      </w:r>
      <w:r w:rsidR="00EA06D3" w:rsidRPr="00A45EE6">
        <w:rPr>
          <w:rFonts w:cs="Arial"/>
          <w:color w:val="002060"/>
          <w:sz w:val="22"/>
        </w:rPr>
        <w:t xml:space="preserve"> in a middle income country </w:t>
      </w:r>
      <w:r w:rsidRPr="00A45EE6">
        <w:rPr>
          <w:rFonts w:cs="Arial"/>
          <w:color w:val="002060"/>
          <w:sz w:val="22"/>
        </w:rPr>
        <w:t xml:space="preserve">– </w:t>
      </w:r>
      <w:r w:rsidR="00EA06D3" w:rsidRPr="00A45EE6">
        <w:rPr>
          <w:rFonts w:cs="Arial"/>
          <w:color w:val="002060"/>
          <w:sz w:val="22"/>
        </w:rPr>
        <w:t xml:space="preserve">the </w:t>
      </w:r>
      <w:proofErr w:type="spellStart"/>
      <w:r w:rsidR="00794FC9">
        <w:rPr>
          <w:rFonts w:cs="Arial"/>
          <w:color w:val="002060"/>
          <w:sz w:val="22"/>
        </w:rPr>
        <w:t>UoB</w:t>
      </w:r>
      <w:proofErr w:type="spellEnd"/>
      <w:r w:rsidR="00EA06D3" w:rsidRPr="00A45EE6">
        <w:rPr>
          <w:rFonts w:cs="Arial"/>
          <w:color w:val="002060"/>
          <w:sz w:val="22"/>
        </w:rPr>
        <w:t xml:space="preserve"> has </w:t>
      </w:r>
      <w:r w:rsidRPr="00A45EE6">
        <w:rPr>
          <w:rFonts w:cs="Arial"/>
          <w:color w:val="002060"/>
          <w:sz w:val="22"/>
        </w:rPr>
        <w:t>recent</w:t>
      </w:r>
      <w:r w:rsidR="00EA06D3" w:rsidRPr="00A45EE6">
        <w:rPr>
          <w:rFonts w:cs="Arial"/>
          <w:color w:val="002060"/>
          <w:sz w:val="22"/>
        </w:rPr>
        <w:t>ly established a</w:t>
      </w:r>
      <w:r w:rsidRPr="00A45EE6">
        <w:rPr>
          <w:rFonts w:cs="Arial"/>
          <w:color w:val="002060"/>
          <w:sz w:val="22"/>
        </w:rPr>
        <w:t xml:space="preserve"> </w:t>
      </w:r>
      <w:r w:rsidR="00251066" w:rsidRPr="00A45EE6">
        <w:rPr>
          <w:rFonts w:cs="Arial"/>
          <w:color w:val="002060"/>
          <w:sz w:val="22"/>
        </w:rPr>
        <w:t xml:space="preserve">student exchange agreement </w:t>
      </w:r>
      <w:r w:rsidR="00EA06D3" w:rsidRPr="00A45EE6">
        <w:rPr>
          <w:rFonts w:cs="Arial"/>
          <w:color w:val="002060"/>
          <w:sz w:val="22"/>
        </w:rPr>
        <w:t xml:space="preserve">with </w:t>
      </w:r>
      <w:proofErr w:type="spellStart"/>
      <w:r w:rsidR="00794FC9">
        <w:rPr>
          <w:rFonts w:cs="Arial"/>
          <w:color w:val="002060"/>
          <w:sz w:val="22"/>
        </w:rPr>
        <w:t>UoS</w:t>
      </w:r>
      <w:proofErr w:type="spellEnd"/>
      <w:r w:rsidR="00251066" w:rsidRPr="00A45EE6">
        <w:rPr>
          <w:rFonts w:cs="Arial"/>
          <w:color w:val="002060"/>
          <w:sz w:val="22"/>
        </w:rPr>
        <w:t>.</w:t>
      </w:r>
    </w:p>
    <w:p w14:paraId="5EA2B63E" w14:textId="605B96A1" w:rsidR="0099680F" w:rsidRPr="00A45EE6" w:rsidRDefault="0099680F" w:rsidP="00EA06D3">
      <w:pPr>
        <w:pStyle w:val="ListParagraph"/>
        <w:numPr>
          <w:ilvl w:val="0"/>
          <w:numId w:val="7"/>
        </w:numPr>
        <w:rPr>
          <w:rFonts w:cs="Arial"/>
          <w:color w:val="002060"/>
          <w:sz w:val="22"/>
        </w:rPr>
      </w:pPr>
      <w:r w:rsidRPr="00A45EE6">
        <w:rPr>
          <w:rFonts w:cs="Arial"/>
          <w:color w:val="002060"/>
          <w:sz w:val="22"/>
        </w:rPr>
        <w:t>Build strategic connections and relationships around the world</w:t>
      </w:r>
      <w:r w:rsidR="00EA06D3" w:rsidRPr="00A45EE6">
        <w:rPr>
          <w:rFonts w:cs="Arial"/>
          <w:color w:val="002060"/>
          <w:sz w:val="22"/>
        </w:rPr>
        <w:t xml:space="preserve">, particularly given the plans for the </w:t>
      </w:r>
      <w:r w:rsidR="00994F8C">
        <w:rPr>
          <w:rFonts w:cs="Arial"/>
          <w:color w:val="002060"/>
          <w:sz w:val="22"/>
        </w:rPr>
        <w:t>SARR</w:t>
      </w:r>
      <w:r w:rsidR="00BE7BEF">
        <w:rPr>
          <w:rFonts w:cs="Arial"/>
          <w:color w:val="002060"/>
          <w:sz w:val="22"/>
        </w:rPr>
        <w:t xml:space="preserve"> </w:t>
      </w:r>
      <w:r w:rsidR="00EA06D3" w:rsidRPr="00A45EE6">
        <w:rPr>
          <w:rFonts w:cs="Arial"/>
          <w:color w:val="002060"/>
          <w:sz w:val="22"/>
        </w:rPr>
        <w:t xml:space="preserve">to act as the platform for </w:t>
      </w:r>
      <w:r w:rsidR="00CF0976">
        <w:rPr>
          <w:rFonts w:cs="Arial"/>
          <w:color w:val="002060"/>
          <w:sz w:val="22"/>
        </w:rPr>
        <w:t>the AFRAN/ APNA</w:t>
      </w:r>
      <w:r w:rsidR="00EA06D3" w:rsidRPr="00A45EE6">
        <w:rPr>
          <w:rFonts w:cs="Arial"/>
          <w:color w:val="002060"/>
          <w:sz w:val="22"/>
        </w:rPr>
        <w:t xml:space="preserve"> Renal Registry.</w:t>
      </w:r>
    </w:p>
    <w:p w14:paraId="7F5F6C09" w14:textId="1C2F1F71" w:rsidR="0099680F" w:rsidRPr="00A45EE6" w:rsidRDefault="00794FC9" w:rsidP="00EA06D3">
      <w:pPr>
        <w:pStyle w:val="ListParagraph"/>
        <w:numPr>
          <w:ilvl w:val="0"/>
          <w:numId w:val="7"/>
        </w:numPr>
        <w:rPr>
          <w:rFonts w:cs="Arial"/>
          <w:color w:val="002060"/>
          <w:sz w:val="22"/>
        </w:rPr>
      </w:pPr>
      <w:r>
        <w:rPr>
          <w:rFonts w:cs="Arial"/>
          <w:color w:val="002060"/>
          <w:sz w:val="22"/>
        </w:rPr>
        <w:t>R</w:t>
      </w:r>
      <w:r w:rsidR="0099680F" w:rsidRPr="00A45EE6">
        <w:rPr>
          <w:rFonts w:cs="Arial"/>
          <w:color w:val="002060"/>
          <w:sz w:val="22"/>
        </w:rPr>
        <w:t xml:space="preserve">aise the </w:t>
      </w:r>
      <w:proofErr w:type="spellStart"/>
      <w:r>
        <w:rPr>
          <w:rFonts w:cs="Arial"/>
          <w:color w:val="002060"/>
          <w:sz w:val="22"/>
        </w:rPr>
        <w:t>UoB</w:t>
      </w:r>
      <w:r w:rsidR="0099680F" w:rsidRPr="00A45EE6">
        <w:rPr>
          <w:rFonts w:cs="Arial"/>
          <w:color w:val="002060"/>
          <w:sz w:val="22"/>
        </w:rPr>
        <w:t>’s</w:t>
      </w:r>
      <w:proofErr w:type="spellEnd"/>
      <w:r w:rsidR="0099680F" w:rsidRPr="00A45EE6">
        <w:rPr>
          <w:rFonts w:cs="Arial"/>
          <w:color w:val="002060"/>
          <w:sz w:val="22"/>
        </w:rPr>
        <w:t xml:space="preserve"> profile </w:t>
      </w:r>
      <w:r w:rsidR="0019750F">
        <w:rPr>
          <w:rFonts w:cs="Arial"/>
          <w:color w:val="002060"/>
          <w:sz w:val="22"/>
        </w:rPr>
        <w:t xml:space="preserve">in Africa </w:t>
      </w:r>
      <w:r w:rsidR="0099680F" w:rsidRPr="00A45EE6">
        <w:rPr>
          <w:rFonts w:cs="Arial"/>
          <w:color w:val="002060"/>
          <w:sz w:val="22"/>
        </w:rPr>
        <w:t>and increase engagement with highly networked and influential alumni and friends to encourage volunteering and philanthropic support.</w:t>
      </w:r>
    </w:p>
    <w:p w14:paraId="73ECF4D2" w14:textId="6E28EE8C" w:rsidR="00363D8B" w:rsidRPr="00A45EE6" w:rsidRDefault="0019750F" w:rsidP="00EA06D3">
      <w:pPr>
        <w:pStyle w:val="ListParagraph"/>
        <w:numPr>
          <w:ilvl w:val="0"/>
          <w:numId w:val="7"/>
        </w:numPr>
        <w:rPr>
          <w:rFonts w:cs="Arial"/>
          <w:color w:val="002060"/>
          <w:sz w:val="22"/>
        </w:rPr>
      </w:pPr>
      <w:r>
        <w:rPr>
          <w:rFonts w:cs="Arial"/>
          <w:color w:val="002060"/>
          <w:sz w:val="22"/>
        </w:rPr>
        <w:t>Stimulate collaborations with</w:t>
      </w:r>
      <w:r w:rsidR="00363D8B" w:rsidRPr="00A45EE6">
        <w:rPr>
          <w:rFonts w:cs="Arial"/>
          <w:color w:val="002060"/>
          <w:sz w:val="22"/>
        </w:rPr>
        <w:t xml:space="preserve"> regional industry</w:t>
      </w:r>
      <w:r>
        <w:rPr>
          <w:rFonts w:cs="Arial"/>
          <w:color w:val="002060"/>
          <w:sz w:val="22"/>
        </w:rPr>
        <w:t xml:space="preserve"> partners</w:t>
      </w:r>
      <w:r w:rsidR="00363D8B" w:rsidRPr="00A45EE6">
        <w:rPr>
          <w:rFonts w:cs="Arial"/>
          <w:color w:val="002060"/>
          <w:sz w:val="22"/>
        </w:rPr>
        <w:t xml:space="preserve">, universities and local government </w:t>
      </w:r>
      <w:r>
        <w:rPr>
          <w:rFonts w:cs="Arial"/>
          <w:color w:val="002060"/>
          <w:sz w:val="22"/>
        </w:rPr>
        <w:t>agencies where</w:t>
      </w:r>
      <w:r w:rsidR="00363D8B" w:rsidRPr="00A45EE6">
        <w:rPr>
          <w:rFonts w:cs="Arial"/>
          <w:color w:val="002060"/>
          <w:sz w:val="22"/>
        </w:rPr>
        <w:t xml:space="preserve"> </w:t>
      </w:r>
      <w:r>
        <w:rPr>
          <w:rFonts w:cs="Arial"/>
          <w:color w:val="002060"/>
          <w:sz w:val="22"/>
        </w:rPr>
        <w:t xml:space="preserve">local </w:t>
      </w:r>
      <w:r w:rsidR="00363D8B" w:rsidRPr="00A45EE6">
        <w:rPr>
          <w:rFonts w:cs="Arial"/>
          <w:color w:val="002060"/>
          <w:sz w:val="22"/>
        </w:rPr>
        <w:t>research excellence and scale can be harnessed to drive world-leading innovation</w:t>
      </w:r>
      <w:r w:rsidR="00EA06D3" w:rsidRPr="00A45EE6">
        <w:rPr>
          <w:rFonts w:cs="Arial"/>
          <w:color w:val="002060"/>
          <w:sz w:val="22"/>
        </w:rPr>
        <w:t xml:space="preserve"> and improvements in equitable access to treatment and global health</w:t>
      </w:r>
      <w:r w:rsidR="00363D8B" w:rsidRPr="00A45EE6">
        <w:rPr>
          <w:rFonts w:cs="Arial"/>
          <w:color w:val="002060"/>
          <w:sz w:val="22"/>
        </w:rPr>
        <w:t>.</w:t>
      </w:r>
    </w:p>
    <w:p w14:paraId="23365625" w14:textId="406BACAB" w:rsidR="0099680F" w:rsidRPr="00A45EE6" w:rsidRDefault="0099680F" w:rsidP="00EA06D3">
      <w:pPr>
        <w:pStyle w:val="ListParagraph"/>
        <w:numPr>
          <w:ilvl w:val="0"/>
          <w:numId w:val="7"/>
        </w:numPr>
        <w:rPr>
          <w:rFonts w:cs="Arial"/>
          <w:color w:val="002060"/>
          <w:sz w:val="22"/>
        </w:rPr>
      </w:pPr>
      <w:r w:rsidRPr="00A45EE6">
        <w:rPr>
          <w:rFonts w:cs="Arial"/>
          <w:color w:val="002060"/>
          <w:sz w:val="22"/>
        </w:rPr>
        <w:t xml:space="preserve">Raise </w:t>
      </w:r>
      <w:r w:rsidR="00EA06D3" w:rsidRPr="00A45EE6">
        <w:rPr>
          <w:rFonts w:cs="Arial"/>
          <w:color w:val="002060"/>
          <w:sz w:val="22"/>
        </w:rPr>
        <w:t xml:space="preserve">the </w:t>
      </w:r>
      <w:proofErr w:type="spellStart"/>
      <w:r w:rsidR="00794FC9">
        <w:rPr>
          <w:rFonts w:cs="Arial"/>
          <w:color w:val="002060"/>
          <w:sz w:val="22"/>
        </w:rPr>
        <w:t>UoB</w:t>
      </w:r>
      <w:r w:rsidR="00EA06D3" w:rsidRPr="00A45EE6">
        <w:rPr>
          <w:rFonts w:cs="Arial"/>
          <w:color w:val="002060"/>
          <w:sz w:val="22"/>
        </w:rPr>
        <w:t>’s</w:t>
      </w:r>
      <w:proofErr w:type="spellEnd"/>
      <w:r w:rsidRPr="00A45EE6">
        <w:rPr>
          <w:rFonts w:cs="Arial"/>
          <w:color w:val="002060"/>
          <w:sz w:val="22"/>
        </w:rPr>
        <w:t xml:space="preserve"> institutional profile and reinforce </w:t>
      </w:r>
      <w:r w:rsidR="00EA06D3" w:rsidRPr="00A45EE6">
        <w:rPr>
          <w:rFonts w:cs="Arial"/>
          <w:color w:val="002060"/>
          <w:sz w:val="22"/>
        </w:rPr>
        <w:t>its</w:t>
      </w:r>
      <w:r w:rsidRPr="00A45EE6">
        <w:rPr>
          <w:rFonts w:cs="Arial"/>
          <w:color w:val="002060"/>
          <w:sz w:val="22"/>
        </w:rPr>
        <w:t xml:space="preserve"> global reputation for excellence</w:t>
      </w:r>
      <w:r w:rsidR="00EA06D3" w:rsidRPr="00A45EE6">
        <w:rPr>
          <w:rFonts w:cs="Arial"/>
          <w:color w:val="002060"/>
          <w:sz w:val="22"/>
        </w:rPr>
        <w:t>.</w:t>
      </w:r>
    </w:p>
    <w:p w14:paraId="00582F0C" w14:textId="77777777" w:rsidR="007313CF" w:rsidRPr="00A45EE6" w:rsidRDefault="007313CF" w:rsidP="007313CF">
      <w:pPr>
        <w:pStyle w:val="ListParagraph"/>
        <w:rPr>
          <w:rFonts w:cs="Arial"/>
          <w:sz w:val="22"/>
        </w:rPr>
      </w:pPr>
    </w:p>
    <w:p w14:paraId="52118AAB" w14:textId="77777777" w:rsidR="007313CF" w:rsidRPr="00A45EE6" w:rsidRDefault="007313CF" w:rsidP="007313CF">
      <w:pPr>
        <w:pStyle w:val="ListParagraph"/>
        <w:numPr>
          <w:ilvl w:val="0"/>
          <w:numId w:val="1"/>
        </w:numPr>
        <w:rPr>
          <w:rFonts w:cs="Arial"/>
          <w:sz w:val="22"/>
        </w:rPr>
      </w:pPr>
      <w:r w:rsidRPr="00A45EE6">
        <w:rPr>
          <w:rFonts w:cs="Arial"/>
          <w:sz w:val="22"/>
        </w:rPr>
        <w:t>Proposed programme of activities, including</w:t>
      </w:r>
    </w:p>
    <w:p w14:paraId="39687C9F" w14:textId="77777777" w:rsidR="00E63801" w:rsidRPr="00A45EE6" w:rsidRDefault="00E63801" w:rsidP="00421352">
      <w:pPr>
        <w:rPr>
          <w:rFonts w:ascii="Arial" w:hAnsi="Arial" w:cs="Arial"/>
        </w:rPr>
      </w:pPr>
    </w:p>
    <w:p w14:paraId="06019B84" w14:textId="77777777" w:rsidR="007313CF" w:rsidRPr="00CF0976" w:rsidRDefault="007313CF" w:rsidP="00CF0976">
      <w:pPr>
        <w:rPr>
          <w:rFonts w:cs="Arial"/>
        </w:rPr>
      </w:pPr>
      <w:r w:rsidRPr="00CF0976">
        <w:rPr>
          <w:rFonts w:cs="Arial"/>
        </w:rPr>
        <w:t xml:space="preserve">Brief description of the proposed research </w:t>
      </w:r>
      <w:proofErr w:type="spellStart"/>
      <w:r w:rsidRPr="00CF0976">
        <w:rPr>
          <w:rFonts w:cs="Arial"/>
        </w:rPr>
        <w:t>programme</w:t>
      </w:r>
      <w:proofErr w:type="spellEnd"/>
      <w:r w:rsidRPr="00CF0976">
        <w:rPr>
          <w:rFonts w:cs="Arial"/>
        </w:rPr>
        <w:t xml:space="preserve"> and how it will fit with the global health agenda;</w:t>
      </w:r>
    </w:p>
    <w:p w14:paraId="5BE7BC30" w14:textId="77777777" w:rsidR="007A1297" w:rsidRPr="007A1297" w:rsidRDefault="007A1297" w:rsidP="007A1297">
      <w:pPr>
        <w:pStyle w:val="ListParagraph"/>
        <w:ind w:left="357"/>
        <w:rPr>
          <w:rFonts w:cs="Arial"/>
          <w:color w:val="002060"/>
          <w:sz w:val="22"/>
        </w:rPr>
      </w:pPr>
    </w:p>
    <w:p w14:paraId="6E3BE09B" w14:textId="105C832E" w:rsidR="007A1297" w:rsidRDefault="007A1297" w:rsidP="007A1297">
      <w:pPr>
        <w:spacing w:after="0" w:line="240" w:lineRule="auto"/>
        <w:ind w:left="357"/>
        <w:rPr>
          <w:rFonts w:ascii="Arial" w:hAnsi="Arial" w:cs="Arial"/>
          <w:color w:val="002060"/>
        </w:rPr>
      </w:pPr>
      <w:r w:rsidRPr="007A1297">
        <w:rPr>
          <w:rFonts w:ascii="Arial" w:hAnsi="Arial" w:cs="Arial"/>
          <w:color w:val="002060"/>
        </w:rPr>
        <w:t>The worldwide prevalence of CKD in adults is approximately 10-13%</w:t>
      </w:r>
      <w:r>
        <w:rPr>
          <w:rFonts w:ascii="Arial" w:hAnsi="Arial" w:cs="Arial"/>
          <w:color w:val="002060"/>
        </w:rPr>
        <w:t xml:space="preserve"> </w:t>
      </w:r>
      <w:r w:rsidRPr="007A1297">
        <w:rPr>
          <w:rFonts w:ascii="Arial" w:hAnsi="Arial" w:cs="Arial"/>
          <w:color w:val="002060"/>
        </w:rPr>
        <w:fldChar w:fldCharType="begin">
          <w:fldData xml:space="preserve">PEVuZE5vdGU+PENpdGU+PEF1dGhvcj5NaWxsczwvQXV0aG9yPjxZZWFyPjIwMTU8L1llYXI+PFJl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</w:fldData>
        </w:fldChar>
      </w:r>
      <w:r w:rsidR="00BE08A5">
        <w:rPr>
          <w:rFonts w:ascii="Arial" w:hAnsi="Arial" w:cs="Arial"/>
          <w:color w:val="002060"/>
        </w:rPr>
        <w:instrText xml:space="preserve"> ADDIN EN.CITE </w:instrText>
      </w:r>
      <w:r w:rsidR="00BE08A5">
        <w:rPr>
          <w:rFonts w:ascii="Arial" w:hAnsi="Arial" w:cs="Arial"/>
          <w:color w:val="002060"/>
        </w:rPr>
        <w:fldChar w:fldCharType="begin">
          <w:fldData xml:space="preserve">PEVuZE5vdGU+PENpdGU+PEF1dGhvcj5NaWxsczwvQXV0aG9yPjxZZWFyPjIwMTU8L1llYXI+PFJl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</w:fldData>
        </w:fldChar>
      </w:r>
      <w:r w:rsidR="00BE08A5">
        <w:rPr>
          <w:rFonts w:ascii="Arial" w:hAnsi="Arial" w:cs="Arial"/>
          <w:color w:val="002060"/>
        </w:rPr>
        <w:instrText xml:space="preserve"> ADDIN EN.CITE.DATA </w:instrText>
      </w:r>
      <w:r w:rsidR="00BE08A5">
        <w:rPr>
          <w:rFonts w:ascii="Arial" w:hAnsi="Arial" w:cs="Arial"/>
          <w:color w:val="002060"/>
        </w:rPr>
      </w:r>
      <w:r w:rsidR="00BE08A5">
        <w:rPr>
          <w:rFonts w:ascii="Arial" w:hAnsi="Arial" w:cs="Arial"/>
          <w:color w:val="002060"/>
        </w:rPr>
        <w:fldChar w:fldCharType="end"/>
      </w:r>
      <w:r w:rsidRPr="007A1297">
        <w:rPr>
          <w:rFonts w:ascii="Arial" w:hAnsi="Arial" w:cs="Arial"/>
          <w:color w:val="002060"/>
        </w:rPr>
      </w:r>
      <w:r w:rsidRPr="007A1297">
        <w:rPr>
          <w:rFonts w:ascii="Arial" w:hAnsi="Arial" w:cs="Arial"/>
          <w:color w:val="002060"/>
        </w:rPr>
        <w:fldChar w:fldCharType="separate"/>
      </w:r>
      <w:r w:rsidR="00BE08A5">
        <w:rPr>
          <w:rFonts w:ascii="Arial" w:hAnsi="Arial" w:cs="Arial"/>
          <w:noProof/>
          <w:color w:val="002060"/>
        </w:rPr>
        <w:t>[</w:t>
      </w:r>
      <w:hyperlink w:anchor="_ENREF_1" w:tooltip="Mills, 2015 #14355" w:history="1">
        <w:r w:rsidR="007F3350">
          <w:rPr>
            <w:rFonts w:ascii="Arial" w:hAnsi="Arial" w:cs="Arial"/>
            <w:noProof/>
            <w:color w:val="002060"/>
          </w:rPr>
          <w:t>1</w:t>
        </w:r>
      </w:hyperlink>
      <w:r w:rsidR="00BE08A5">
        <w:rPr>
          <w:rFonts w:ascii="Arial" w:hAnsi="Arial" w:cs="Arial"/>
          <w:noProof/>
          <w:color w:val="002060"/>
        </w:rPr>
        <w:t xml:space="preserve">, </w:t>
      </w:r>
      <w:hyperlink w:anchor="_ENREF_2" w:tooltip="Hill, 2016 #14354" w:history="1">
        <w:r w:rsidR="007F3350">
          <w:rPr>
            <w:rFonts w:ascii="Arial" w:hAnsi="Arial" w:cs="Arial"/>
            <w:noProof/>
            <w:color w:val="002060"/>
          </w:rPr>
          <w:t>2</w:t>
        </w:r>
      </w:hyperlink>
      <w:r w:rsidR="00BE08A5">
        <w:rPr>
          <w:rFonts w:ascii="Arial" w:hAnsi="Arial" w:cs="Arial"/>
          <w:noProof/>
          <w:color w:val="002060"/>
        </w:rPr>
        <w:t>]</w:t>
      </w:r>
      <w:r w:rsidRPr="007A1297">
        <w:rPr>
          <w:rFonts w:ascii="Arial" w:hAnsi="Arial" w:cs="Arial"/>
          <w:color w:val="002060"/>
        </w:rPr>
        <w:fldChar w:fldCharType="end"/>
      </w:r>
      <w:r w:rsidRPr="007A1297">
        <w:rPr>
          <w:rFonts w:ascii="Arial" w:hAnsi="Arial" w:cs="Arial"/>
          <w:color w:val="002060"/>
        </w:rPr>
        <w:t xml:space="preserve"> but there is little published data from most African countries.</w:t>
      </w:r>
      <w:r>
        <w:rPr>
          <w:rFonts w:ascii="Arial" w:hAnsi="Arial" w:cs="Arial"/>
          <w:color w:val="002060"/>
        </w:rPr>
        <w:t xml:space="preserve"> </w:t>
      </w:r>
      <w:r w:rsidRPr="007A1297">
        <w:rPr>
          <w:rFonts w:ascii="Arial" w:hAnsi="Arial" w:cs="Arial"/>
          <w:color w:val="002060"/>
        </w:rPr>
        <w:fldChar w:fldCharType="begin">
          <w:fldData xml:space="preserve">PEVuZE5vdGU+PENpdGU+PEF1dGhvcj5OYWlja2VyPC9BdXRob3I+PFllYXI+MjAxMzwvWWVhcj48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</w:fldData>
        </w:fldChar>
      </w:r>
      <w:r w:rsidR="00BE08A5">
        <w:rPr>
          <w:rFonts w:ascii="Arial" w:hAnsi="Arial" w:cs="Arial"/>
          <w:color w:val="002060"/>
        </w:rPr>
        <w:instrText xml:space="preserve"> ADDIN EN.CITE </w:instrText>
      </w:r>
      <w:r w:rsidR="00BE08A5">
        <w:rPr>
          <w:rFonts w:ascii="Arial" w:hAnsi="Arial" w:cs="Arial"/>
          <w:color w:val="002060"/>
        </w:rPr>
        <w:fldChar w:fldCharType="begin">
          <w:fldData xml:space="preserve">PEVuZE5vdGU+PENpdGU+PEF1dGhvcj5OYWlja2VyPC9BdXRob3I+PFllYXI+MjAxMzwvWWVhcj48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</w:fldData>
        </w:fldChar>
      </w:r>
      <w:r w:rsidR="00BE08A5">
        <w:rPr>
          <w:rFonts w:ascii="Arial" w:hAnsi="Arial" w:cs="Arial"/>
          <w:color w:val="002060"/>
        </w:rPr>
        <w:instrText xml:space="preserve"> ADDIN EN.CITE.DATA </w:instrText>
      </w:r>
      <w:r w:rsidR="00BE08A5">
        <w:rPr>
          <w:rFonts w:ascii="Arial" w:hAnsi="Arial" w:cs="Arial"/>
          <w:color w:val="002060"/>
        </w:rPr>
      </w:r>
      <w:r w:rsidR="00BE08A5">
        <w:rPr>
          <w:rFonts w:ascii="Arial" w:hAnsi="Arial" w:cs="Arial"/>
          <w:color w:val="002060"/>
        </w:rPr>
        <w:fldChar w:fldCharType="end"/>
      </w:r>
      <w:r w:rsidRPr="007A1297">
        <w:rPr>
          <w:rFonts w:ascii="Arial" w:hAnsi="Arial" w:cs="Arial"/>
          <w:color w:val="002060"/>
        </w:rPr>
      </w:r>
      <w:r w:rsidRPr="007A1297">
        <w:rPr>
          <w:rFonts w:ascii="Arial" w:hAnsi="Arial" w:cs="Arial"/>
          <w:color w:val="002060"/>
        </w:rPr>
        <w:fldChar w:fldCharType="separate"/>
      </w:r>
      <w:r w:rsidR="00BE08A5">
        <w:rPr>
          <w:rFonts w:ascii="Arial" w:hAnsi="Arial" w:cs="Arial"/>
          <w:noProof/>
          <w:color w:val="002060"/>
        </w:rPr>
        <w:t>[</w:t>
      </w:r>
      <w:hyperlink w:anchor="_ENREF_3" w:tooltip="Naicker, 2013 #14135" w:history="1">
        <w:r w:rsidR="007F3350">
          <w:rPr>
            <w:rFonts w:ascii="Arial" w:hAnsi="Arial" w:cs="Arial"/>
            <w:noProof/>
            <w:color w:val="002060"/>
          </w:rPr>
          <w:t>3-5</w:t>
        </w:r>
      </w:hyperlink>
      <w:r w:rsidR="00BE08A5">
        <w:rPr>
          <w:rFonts w:ascii="Arial" w:hAnsi="Arial" w:cs="Arial"/>
          <w:noProof/>
          <w:color w:val="002060"/>
        </w:rPr>
        <w:t>]</w:t>
      </w:r>
      <w:r w:rsidRPr="007A1297">
        <w:rPr>
          <w:rFonts w:ascii="Arial" w:hAnsi="Arial" w:cs="Arial"/>
          <w:color w:val="002060"/>
        </w:rPr>
        <w:fldChar w:fldCharType="end"/>
      </w:r>
      <w:r w:rsidRPr="007A1297">
        <w:rPr>
          <w:rFonts w:ascii="Arial" w:hAnsi="Arial" w:cs="Arial"/>
          <w:color w:val="002060"/>
        </w:rPr>
        <w:t xml:space="preserve"> </w:t>
      </w:r>
      <w:r w:rsidR="00BE08A5">
        <w:rPr>
          <w:rFonts w:ascii="Arial" w:hAnsi="Arial" w:cs="Arial"/>
          <w:color w:val="002060"/>
        </w:rPr>
        <w:t xml:space="preserve">Considering sub-Saharan Africa, </w:t>
      </w:r>
      <w:r w:rsidRPr="007A1297">
        <w:rPr>
          <w:rFonts w:ascii="Arial" w:hAnsi="Arial" w:cs="Arial"/>
          <w:color w:val="002060"/>
        </w:rPr>
        <w:t xml:space="preserve"> </w:t>
      </w:r>
      <w:r w:rsidR="00BE08A5">
        <w:rPr>
          <w:rFonts w:ascii="Arial" w:hAnsi="Arial" w:cs="Arial"/>
          <w:color w:val="002060"/>
        </w:rPr>
        <w:t xml:space="preserve">a </w:t>
      </w:r>
      <w:r w:rsidRPr="007A1297">
        <w:rPr>
          <w:rFonts w:ascii="Arial" w:hAnsi="Arial" w:cs="Arial"/>
          <w:color w:val="002060"/>
        </w:rPr>
        <w:t>systematic review</w:t>
      </w:r>
      <w:r w:rsidR="00BE08A5">
        <w:rPr>
          <w:rFonts w:ascii="Arial" w:hAnsi="Arial" w:cs="Arial"/>
          <w:color w:val="002060"/>
        </w:rPr>
        <w:t xml:space="preserve"> has</w:t>
      </w:r>
      <w:r w:rsidR="00CD67FF">
        <w:rPr>
          <w:rFonts w:ascii="Arial" w:hAnsi="Arial" w:cs="Arial"/>
          <w:color w:val="002060"/>
        </w:rPr>
        <w:t xml:space="preserve"> identified</w:t>
      </w:r>
      <w:r w:rsidRPr="007A1297">
        <w:rPr>
          <w:rFonts w:ascii="Arial" w:hAnsi="Arial" w:cs="Arial"/>
          <w:color w:val="002060"/>
        </w:rPr>
        <w:t xml:space="preserve"> 18 medium-quality and three high-quality studies </w:t>
      </w:r>
      <w:r w:rsidR="00CD67FF">
        <w:rPr>
          <w:rFonts w:ascii="Arial" w:hAnsi="Arial" w:cs="Arial"/>
          <w:color w:val="002060"/>
        </w:rPr>
        <w:t xml:space="preserve">and estimated a </w:t>
      </w:r>
      <w:r w:rsidR="00BE08A5" w:rsidRPr="007A1297">
        <w:rPr>
          <w:rFonts w:ascii="Arial" w:hAnsi="Arial" w:cs="Arial"/>
          <w:color w:val="002060"/>
        </w:rPr>
        <w:t xml:space="preserve">CKD </w:t>
      </w:r>
      <w:r w:rsidRPr="007A1297">
        <w:rPr>
          <w:rFonts w:ascii="Arial" w:hAnsi="Arial" w:cs="Arial"/>
          <w:color w:val="002060"/>
        </w:rPr>
        <w:t xml:space="preserve">population prevalence </w:t>
      </w:r>
      <w:r w:rsidR="00CD67FF">
        <w:rPr>
          <w:rFonts w:ascii="Arial" w:hAnsi="Arial" w:cs="Arial"/>
          <w:color w:val="002060"/>
        </w:rPr>
        <w:t>of</w:t>
      </w:r>
      <w:r w:rsidRPr="007A1297">
        <w:rPr>
          <w:rFonts w:ascii="Arial" w:hAnsi="Arial" w:cs="Arial"/>
          <w:color w:val="002060"/>
        </w:rPr>
        <w:t xml:space="preserve"> 13.9%.</w:t>
      </w:r>
      <w:r>
        <w:rPr>
          <w:rFonts w:ascii="Arial" w:hAnsi="Arial" w:cs="Arial"/>
          <w:color w:val="002060"/>
        </w:rPr>
        <w:t xml:space="preserve"> </w:t>
      </w:r>
      <w:r w:rsidRPr="007A1297">
        <w:rPr>
          <w:rFonts w:ascii="Arial" w:hAnsi="Arial" w:cs="Arial"/>
          <w:color w:val="002060"/>
        </w:rPr>
        <w:fldChar w:fldCharType="begin"/>
      </w:r>
      <w:r w:rsidR="00BE08A5">
        <w:rPr>
          <w:rFonts w:ascii="Arial" w:hAnsi="Arial" w:cs="Arial"/>
          <w:color w:val="002060"/>
        </w:rPr>
        <w:instrText xml:space="preserve"> ADDIN EN.CITE &lt;EndNote&gt;&lt;Cite&gt;&lt;Author&gt;Stanifer&lt;/Author&gt;&lt;Year&gt;2014&lt;/Year&gt;&lt;RecNum&gt;14167&lt;/RecNum&gt;&lt;DisplayText&gt;[4]&lt;/DisplayText&gt;&lt;record&gt;&lt;rec-number&gt;14167&lt;/rec-number&gt;&lt;foreign-keys&gt;&lt;key app="EN" db-id="0ff9tzt0g5fxr6e5ssz5txf4vax92pxxva2e" timestamp="1434982839"&gt;14167&lt;/key&gt;&lt;/foreign-keys&gt;&lt;ref-type name="Journal Article"&gt;17&lt;/ref-type&gt;&lt;contributors&gt;&lt;authors&gt;&lt;author&gt;Stanifer, John W.&lt;/author&gt;&lt;author&gt;Jing, Bocheng&lt;/author&gt;&lt;author&gt;Tolan, Scott&lt;/author&gt;&lt;author&gt;Helmke, Nicole&lt;/author&gt;&lt;author&gt;Mukerjee, Romita&lt;/author&gt;&lt;author&gt;Naicker, Saraladevi&lt;/author&gt;&lt;author&gt;Patel, Uptal&lt;/author&gt;&lt;/authors&gt;&lt;/contributors&gt;&lt;titles&gt;&lt;title&gt;The epidemiology of chronic kidney disease in sub-Saharan Africa: a systematic review and meta-analysis&lt;/title&gt;&lt;secondary-title&gt;Lancet Global Health&lt;/secondary-title&gt;&lt;/titles&gt;&lt;periodical&gt;&lt;full-title&gt;Lancet Global Health&lt;/full-title&gt;&lt;abbr-1&gt;Lancet Glob Health&lt;/abbr-1&gt;&lt;abbr-2&gt;Lancet Glob Health&lt;/abbr-2&gt;&lt;/periodical&gt;&lt;pages&gt;e174-e181&lt;/pages&gt;&lt;volume&gt;2&lt;/volume&gt;&lt;number&gt;3&lt;/number&gt;&lt;dates&gt;&lt;year&gt;2014&lt;/year&gt;&lt;pub-dates&gt;&lt;date&gt;2014/03&lt;/date&gt;&lt;/pub-dates&gt;&lt;/dates&gt;&lt;publisher&gt;Elsevier BV&lt;/publisher&gt;&lt;isbn&gt;2214-109X&lt;/isbn&gt;&lt;urls&gt;&lt;related-urls&gt;&lt;url&gt;http://dx.doi.org/10.1016/s2214-109x(14)70002-6&lt;/url&gt;&lt;/related-urls&gt;&lt;/urls&gt;&lt;electronic-resource-num&gt;10.1016/s2214-109x(14)70002-6&lt;/electronic-resource-num&gt;&lt;/record&gt;&lt;/Cite&gt;&lt;/EndNote&gt;</w:instrText>
      </w:r>
      <w:r w:rsidRPr="007A1297">
        <w:rPr>
          <w:rFonts w:ascii="Arial" w:hAnsi="Arial" w:cs="Arial"/>
          <w:color w:val="002060"/>
        </w:rPr>
        <w:fldChar w:fldCharType="separate"/>
      </w:r>
      <w:r w:rsidR="00BE08A5">
        <w:rPr>
          <w:rFonts w:ascii="Arial" w:hAnsi="Arial" w:cs="Arial"/>
          <w:noProof/>
          <w:color w:val="002060"/>
        </w:rPr>
        <w:t>[</w:t>
      </w:r>
      <w:hyperlink w:anchor="_ENREF_4" w:tooltip="Stanifer, 2014 #14167" w:history="1">
        <w:r w:rsidR="007F3350">
          <w:rPr>
            <w:rFonts w:ascii="Arial" w:hAnsi="Arial" w:cs="Arial"/>
            <w:noProof/>
            <w:color w:val="002060"/>
          </w:rPr>
          <w:t>4</w:t>
        </w:r>
      </w:hyperlink>
      <w:r w:rsidR="00BE08A5">
        <w:rPr>
          <w:rFonts w:ascii="Arial" w:hAnsi="Arial" w:cs="Arial"/>
          <w:noProof/>
          <w:color w:val="002060"/>
        </w:rPr>
        <w:t>]</w:t>
      </w:r>
      <w:r w:rsidRPr="007A1297">
        <w:rPr>
          <w:rFonts w:ascii="Arial" w:hAnsi="Arial" w:cs="Arial"/>
          <w:color w:val="002060"/>
        </w:rPr>
        <w:fldChar w:fldCharType="end"/>
      </w:r>
      <w:r w:rsidRPr="007A1297">
        <w:rPr>
          <w:rFonts w:ascii="Arial" w:hAnsi="Arial" w:cs="Arial"/>
          <w:color w:val="002060"/>
        </w:rPr>
        <w:t xml:space="preserve"> However, these crude prevalence rates mask a higher rate of CKD in African countries. For example, when the age distribution of the populations is taken into account (www.wdi.worldbank.org), the crude prevalence of CKD in </w:t>
      </w:r>
      <w:r w:rsidR="002C4C25">
        <w:rPr>
          <w:rFonts w:ascii="Arial" w:hAnsi="Arial" w:cs="Arial"/>
          <w:color w:val="002060"/>
        </w:rPr>
        <w:t xml:space="preserve">The </w:t>
      </w:r>
      <w:r w:rsidR="00B6042D">
        <w:rPr>
          <w:rFonts w:ascii="Arial" w:hAnsi="Arial" w:cs="Arial"/>
          <w:color w:val="002060"/>
        </w:rPr>
        <w:t>RSA</w:t>
      </w:r>
      <w:r w:rsidRPr="007A1297">
        <w:rPr>
          <w:rFonts w:ascii="Arial" w:hAnsi="Arial" w:cs="Arial"/>
          <w:color w:val="002060"/>
        </w:rPr>
        <w:t xml:space="preserve"> would be expected to be only two thirds that of the UK if it had the same population age distribution. </w:t>
      </w:r>
    </w:p>
    <w:p w14:paraId="642B7087" w14:textId="77777777" w:rsidR="007A1297" w:rsidRPr="007A1297" w:rsidRDefault="007A1297" w:rsidP="007A1297">
      <w:pPr>
        <w:spacing w:after="0" w:line="240" w:lineRule="auto"/>
        <w:ind w:left="357"/>
        <w:rPr>
          <w:rFonts w:ascii="Arial" w:hAnsi="Arial" w:cs="Arial"/>
          <w:color w:val="002060"/>
        </w:rPr>
      </w:pPr>
    </w:p>
    <w:p w14:paraId="63BCB1A5" w14:textId="36A7D40B" w:rsidR="00CD67FF" w:rsidRDefault="00BE08A5" w:rsidP="00CD67FF">
      <w:pPr>
        <w:pStyle w:val="ListParagraph"/>
        <w:ind w:left="357"/>
        <w:rPr>
          <w:rFonts w:cs="Arial"/>
          <w:color w:val="002060"/>
          <w:sz w:val="22"/>
        </w:rPr>
      </w:pPr>
      <w:r>
        <w:rPr>
          <w:rFonts w:cs="Arial"/>
          <w:color w:val="002060"/>
          <w:sz w:val="22"/>
        </w:rPr>
        <w:t>These high rates of kidney disease in sub-</w:t>
      </w:r>
      <w:proofErr w:type="spellStart"/>
      <w:r>
        <w:rPr>
          <w:rFonts w:cs="Arial"/>
          <w:color w:val="002060"/>
          <w:sz w:val="22"/>
        </w:rPr>
        <w:t>Sarahan</w:t>
      </w:r>
      <w:proofErr w:type="spellEnd"/>
      <w:r>
        <w:rPr>
          <w:rFonts w:cs="Arial"/>
          <w:color w:val="002060"/>
          <w:sz w:val="22"/>
        </w:rPr>
        <w:t xml:space="preserve"> Africa likely reflect increasing rates of </w:t>
      </w:r>
      <w:r w:rsidR="00CD67FF">
        <w:rPr>
          <w:rFonts w:cs="Arial"/>
          <w:color w:val="002060"/>
          <w:sz w:val="22"/>
        </w:rPr>
        <w:t>non-communicable diseases (</w:t>
      </w:r>
      <w:r w:rsidR="00CD67FF" w:rsidRPr="007A1297">
        <w:rPr>
          <w:rFonts w:cs="Arial"/>
          <w:color w:val="002060"/>
          <w:sz w:val="22"/>
        </w:rPr>
        <w:t>NCDs</w:t>
      </w:r>
      <w:r w:rsidR="00CD67FF">
        <w:rPr>
          <w:rFonts w:cs="Arial"/>
          <w:color w:val="002060"/>
          <w:sz w:val="22"/>
        </w:rPr>
        <w:t>)</w:t>
      </w:r>
      <w:r>
        <w:rPr>
          <w:rFonts w:cs="Arial"/>
          <w:color w:val="002060"/>
          <w:sz w:val="22"/>
        </w:rPr>
        <w:t xml:space="preserve">, </w:t>
      </w:r>
      <w:r w:rsidR="00CD67FF" w:rsidRPr="007A1297">
        <w:rPr>
          <w:rFonts w:cs="Arial"/>
          <w:color w:val="002060"/>
          <w:sz w:val="22"/>
        </w:rPr>
        <w:t xml:space="preserve">a high burden of infectious diseases, </w:t>
      </w:r>
      <w:proofErr w:type="gramStart"/>
      <w:r w:rsidR="00CD67FF" w:rsidRPr="007A1297">
        <w:rPr>
          <w:rFonts w:cs="Arial"/>
          <w:color w:val="002060"/>
          <w:sz w:val="22"/>
        </w:rPr>
        <w:t>exposure</w:t>
      </w:r>
      <w:proofErr w:type="gramEnd"/>
      <w:r w:rsidR="00CD67FF" w:rsidRPr="007A1297">
        <w:rPr>
          <w:rFonts w:cs="Arial"/>
          <w:color w:val="002060"/>
          <w:sz w:val="22"/>
        </w:rPr>
        <w:t xml:space="preserve"> to numerous environmental toxins</w:t>
      </w:r>
      <w:r w:rsidR="007461CE">
        <w:rPr>
          <w:rFonts w:cs="Arial"/>
          <w:color w:val="002060"/>
          <w:sz w:val="22"/>
        </w:rPr>
        <w:t>. H</w:t>
      </w:r>
      <w:r w:rsidR="00CD67FF" w:rsidRPr="007A1297">
        <w:rPr>
          <w:rFonts w:cs="Arial"/>
          <w:color w:val="002060"/>
          <w:sz w:val="22"/>
        </w:rPr>
        <w:t xml:space="preserve">igh rates of AKI related to trauma and childbirth </w:t>
      </w:r>
      <w:r w:rsidR="007461CE">
        <w:rPr>
          <w:rFonts w:cs="Arial"/>
          <w:color w:val="002060"/>
          <w:sz w:val="22"/>
        </w:rPr>
        <w:t xml:space="preserve">also </w:t>
      </w:r>
      <w:r w:rsidR="007461CE">
        <w:rPr>
          <w:rFonts w:cs="Arial"/>
          <w:color w:val="002060"/>
          <w:sz w:val="22"/>
        </w:rPr>
        <w:lastRenderedPageBreak/>
        <w:t>explain why</w:t>
      </w:r>
      <w:r w:rsidR="00CD67FF" w:rsidRPr="007A1297">
        <w:rPr>
          <w:rFonts w:cs="Arial"/>
          <w:color w:val="002060"/>
          <w:sz w:val="22"/>
        </w:rPr>
        <w:t xml:space="preserve"> the incidence of CKD and ES</w:t>
      </w:r>
      <w:r w:rsidR="00CD67FF">
        <w:rPr>
          <w:rFonts w:cs="Arial"/>
          <w:color w:val="002060"/>
          <w:sz w:val="22"/>
        </w:rPr>
        <w:t>K</w:t>
      </w:r>
      <w:r w:rsidR="00CD67FF" w:rsidRPr="007A1297">
        <w:rPr>
          <w:rFonts w:cs="Arial"/>
          <w:color w:val="002060"/>
          <w:sz w:val="22"/>
        </w:rPr>
        <w:t>D is likely to be at least as high as is reported elsewhere.</w:t>
      </w:r>
      <w:r w:rsidR="00CD67FF">
        <w:rPr>
          <w:rFonts w:cs="Arial"/>
          <w:color w:val="002060"/>
          <w:sz w:val="22"/>
        </w:rPr>
        <w:t xml:space="preserve"> </w:t>
      </w:r>
      <w:r w:rsidR="00CD67FF" w:rsidRPr="007A1297">
        <w:rPr>
          <w:rFonts w:cs="Arial"/>
          <w:color w:val="002060"/>
          <w:sz w:val="22"/>
        </w:rPr>
        <w:fldChar w:fldCharType="begin">
          <w:fldData xml:space="preserve">PEVuZE5vdGU+PENpdGU+PEF1dGhvcj5TY2hpZXBwYXRpPC9BdXRob3I+PFllYXI+MjAwNTwvWWVh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</w:fldData>
        </w:fldChar>
      </w:r>
      <w:r>
        <w:rPr>
          <w:rFonts w:cs="Arial"/>
          <w:color w:val="002060"/>
          <w:sz w:val="22"/>
        </w:rPr>
        <w:instrText xml:space="preserve"> ADDIN EN.CITE </w:instrText>
      </w:r>
      <w:r>
        <w:rPr>
          <w:rFonts w:cs="Arial"/>
          <w:color w:val="002060"/>
          <w:sz w:val="22"/>
        </w:rPr>
        <w:fldChar w:fldCharType="begin">
          <w:fldData xml:space="preserve">PEVuZE5vdGU+PENpdGU+PEF1dGhvcj5TY2hpZXBwYXRpPC9BdXRob3I+PFllYXI+MjAwNTwvWWVh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</w:fldData>
        </w:fldChar>
      </w:r>
      <w:r>
        <w:rPr>
          <w:rFonts w:cs="Arial"/>
          <w:color w:val="002060"/>
          <w:sz w:val="22"/>
        </w:rPr>
        <w:instrText xml:space="preserve"> ADDIN EN.CITE.DATA </w:instrText>
      </w:r>
      <w:r>
        <w:rPr>
          <w:rFonts w:cs="Arial"/>
          <w:color w:val="002060"/>
          <w:sz w:val="22"/>
        </w:rPr>
      </w:r>
      <w:r>
        <w:rPr>
          <w:rFonts w:cs="Arial"/>
          <w:color w:val="002060"/>
          <w:sz w:val="22"/>
        </w:rPr>
        <w:fldChar w:fldCharType="end"/>
      </w:r>
      <w:r w:rsidR="00CD67FF" w:rsidRPr="007A1297">
        <w:rPr>
          <w:rFonts w:cs="Arial"/>
          <w:color w:val="002060"/>
          <w:sz w:val="22"/>
        </w:rPr>
      </w:r>
      <w:r w:rsidR="00CD67FF" w:rsidRPr="007A1297">
        <w:rPr>
          <w:rFonts w:cs="Arial"/>
          <w:color w:val="002060"/>
          <w:sz w:val="22"/>
        </w:rPr>
        <w:fldChar w:fldCharType="separate"/>
      </w:r>
      <w:r>
        <w:rPr>
          <w:rFonts w:cs="Arial"/>
          <w:noProof/>
          <w:color w:val="002060"/>
          <w:sz w:val="22"/>
        </w:rPr>
        <w:t>[</w:t>
      </w:r>
      <w:hyperlink w:anchor="_ENREF_6" w:tooltip="Schieppati, 2005 #14212" w:history="1">
        <w:r w:rsidR="007F3350">
          <w:rPr>
            <w:rFonts w:cs="Arial"/>
            <w:noProof/>
            <w:color w:val="002060"/>
            <w:sz w:val="22"/>
          </w:rPr>
          <w:t>6</w:t>
        </w:r>
      </w:hyperlink>
      <w:r>
        <w:rPr>
          <w:rFonts w:cs="Arial"/>
          <w:noProof/>
          <w:color w:val="002060"/>
          <w:sz w:val="22"/>
        </w:rPr>
        <w:t xml:space="preserve">, </w:t>
      </w:r>
      <w:hyperlink w:anchor="_ENREF_7" w:tooltip="White, 2008 #14208" w:history="1">
        <w:r w:rsidR="007F3350">
          <w:rPr>
            <w:rFonts w:cs="Arial"/>
            <w:noProof/>
            <w:color w:val="002060"/>
            <w:sz w:val="22"/>
          </w:rPr>
          <w:t>7</w:t>
        </w:r>
      </w:hyperlink>
      <w:r>
        <w:rPr>
          <w:rFonts w:cs="Arial"/>
          <w:noProof/>
          <w:color w:val="002060"/>
          <w:sz w:val="22"/>
        </w:rPr>
        <w:t>]</w:t>
      </w:r>
      <w:r w:rsidR="00CD67FF" w:rsidRPr="007A1297">
        <w:rPr>
          <w:rFonts w:cs="Arial"/>
          <w:color w:val="002060"/>
          <w:sz w:val="22"/>
        </w:rPr>
        <w:fldChar w:fldCharType="end"/>
      </w:r>
      <w:r w:rsidR="00CD67FF" w:rsidRPr="007A1297">
        <w:rPr>
          <w:rFonts w:cs="Arial"/>
          <w:color w:val="002060"/>
          <w:sz w:val="22"/>
        </w:rPr>
        <w:t xml:space="preserve"> The number of adults with diabetes in sub-Saharan African is projected to increase from 19.8 million in 2013 to 41.5 million in 2035</w:t>
      </w:r>
      <w:r w:rsidR="00CD67FF">
        <w:rPr>
          <w:rFonts w:cs="Arial"/>
          <w:color w:val="002060"/>
          <w:sz w:val="22"/>
        </w:rPr>
        <w:t xml:space="preserve"> </w:t>
      </w:r>
      <w:r w:rsidR="00CD67FF" w:rsidRPr="007A1297">
        <w:rPr>
          <w:rFonts w:cs="Arial"/>
          <w:color w:val="002060"/>
          <w:sz w:val="22"/>
        </w:rPr>
        <w:fldChar w:fldCharType="begin"/>
      </w:r>
      <w:r>
        <w:rPr>
          <w:rFonts w:cs="Arial"/>
          <w:color w:val="002060"/>
          <w:sz w:val="22"/>
        </w:rPr>
        <w:instrText xml:space="preserve"> ADDIN EN.CITE &lt;EndNote&gt;&lt;Cite&gt;&lt;Author&gt;Noubiap&lt;/Author&gt;&lt;Year&gt;2015&lt;/Year&gt;&lt;RecNum&gt;14356&lt;/RecNum&gt;&lt;DisplayText&gt;[8, 9]&lt;/DisplayText&gt;&lt;record&gt;&lt;rec-number&gt;14356&lt;/rec-number&gt;&lt;foreign-keys&gt;&lt;key app="EN" db-id="0ff9tzt0g5fxr6e5ssz5txf4vax92pxxva2e" timestamp="1468932441"&gt;14356&lt;/key&gt;&lt;/foreign-keys&gt;&lt;ref-type name="Journal Article"&gt;17&lt;/ref-type&gt;&lt;contributors&gt;&lt;authors&gt;&lt;author&gt;Noubiap, JJ&lt;/author&gt;&lt;author&gt;Naidoo, Jashira&lt;/author&gt;&lt;author&gt;Kengne, Andre P&lt;/author&gt;&lt;/authors&gt;&lt;/contributors&gt;&lt;titles&gt;&lt;title&gt;Diabetic nephropathy in Africa: a systematic review&lt;/title&gt;&lt;secondary-title&gt;World J Diabetes&lt;/secondary-title&gt;&lt;/titles&gt;&lt;pages&gt;759-773&lt;/pages&gt;&lt;volume&gt;6&lt;/volume&gt;&lt;number&gt;5&lt;/number&gt;&lt;dates&gt;&lt;year&gt;2015&lt;/year&gt;&lt;/dates&gt;&lt;isbn&gt;1948-9358&lt;/isbn&gt;&lt;urls&gt;&lt;/urls&gt;&lt;/record&gt;&lt;/Cite&gt;&lt;Cite&gt;&lt;Author&gt;Aguiree&lt;/Author&gt;&lt;Year&gt;2013&lt;/Year&gt;&lt;RecNum&gt;14358&lt;/RecNum&gt;&lt;record&gt;&lt;rec-number&gt;14358&lt;/rec-number&gt;&lt;foreign-keys&gt;&lt;key app="EN" db-id="0ff9tzt0g5fxr6e5ssz5txf4vax92pxxva2e" timestamp="1468933014"&gt;14358&lt;/key&gt;&lt;/foreign-keys&gt;&lt;ref-type name="Report"&gt;27&lt;/ref-type&gt;&lt;contributors&gt;&lt;authors&gt;&lt;author&gt;Aguiree, Florencia&lt;/author&gt;&lt;author&gt;Brown, Alex&lt;/author&gt;&lt;author&gt;Cho, Nam Ho&lt;/author&gt;&lt;author&gt;Dahlquist, Gisela&lt;/author&gt;&lt;author&gt;Dodd, Sheree&lt;/author&gt;&lt;author&gt;Dunning, Trisha&lt;/author&gt;&lt;author&gt;Hirst, Michael&lt;/author&gt;&lt;author&gt;Hwang, Christopher&lt;/author&gt;&lt;author&gt;Magliano, Dianna&lt;/author&gt;&lt;author&gt;Patterson, Chris&lt;/author&gt;&lt;/authors&gt;&lt;tertiary-authors&gt;&lt;author&gt;International Diabetes Federation&lt;/author&gt;&lt;/tertiary-authors&gt;&lt;/contributors&gt;&lt;titles&gt;&lt;title&gt;IDF Diabetes Atlas: sixth edition&lt;/title&gt;&lt;/titles&gt;&lt;dates&gt;&lt;year&gt;2013&lt;/year&gt;&lt;/dates&gt;&lt;pub-location&gt;Basel, Switzerland&lt;/pub-location&gt;&lt;publisher&gt;International Diabetes Federation&lt;/publisher&gt;&lt;isbn&gt;2930229853&lt;/isbn&gt;&lt;urls&gt;&lt;related-urls&gt;&lt;url&gt;http://hdl.handle.net/10536/DRO/DU:30060687&lt;/url&gt;&lt;/related-urls&gt;&lt;/urls&gt;&lt;/record&gt;&lt;/Cite&gt;&lt;/EndNote&gt;</w:instrText>
      </w:r>
      <w:r w:rsidR="00CD67FF" w:rsidRPr="007A1297">
        <w:rPr>
          <w:rFonts w:cs="Arial"/>
          <w:color w:val="002060"/>
          <w:sz w:val="22"/>
        </w:rPr>
        <w:fldChar w:fldCharType="separate"/>
      </w:r>
      <w:r>
        <w:rPr>
          <w:rFonts w:cs="Arial"/>
          <w:noProof/>
          <w:color w:val="002060"/>
          <w:sz w:val="22"/>
        </w:rPr>
        <w:t>[</w:t>
      </w:r>
      <w:hyperlink w:anchor="_ENREF_8" w:tooltip="Noubiap, 2015 #14356" w:history="1">
        <w:r w:rsidR="007F3350">
          <w:rPr>
            <w:rFonts w:cs="Arial"/>
            <w:noProof/>
            <w:color w:val="002060"/>
            <w:sz w:val="22"/>
          </w:rPr>
          <w:t>8</w:t>
        </w:r>
      </w:hyperlink>
      <w:r>
        <w:rPr>
          <w:rFonts w:cs="Arial"/>
          <w:noProof/>
          <w:color w:val="002060"/>
          <w:sz w:val="22"/>
        </w:rPr>
        <w:t xml:space="preserve">, </w:t>
      </w:r>
      <w:hyperlink w:anchor="_ENREF_9" w:tooltip="Aguiree, 2013 #14358" w:history="1">
        <w:r w:rsidR="007F3350">
          <w:rPr>
            <w:rFonts w:cs="Arial"/>
            <w:noProof/>
            <w:color w:val="002060"/>
            <w:sz w:val="22"/>
          </w:rPr>
          <w:t>9</w:t>
        </w:r>
      </w:hyperlink>
      <w:r>
        <w:rPr>
          <w:rFonts w:cs="Arial"/>
          <w:noProof/>
          <w:color w:val="002060"/>
          <w:sz w:val="22"/>
        </w:rPr>
        <w:t>]</w:t>
      </w:r>
      <w:r w:rsidR="00CD67FF" w:rsidRPr="007A1297">
        <w:rPr>
          <w:rFonts w:cs="Arial"/>
          <w:color w:val="002060"/>
          <w:sz w:val="22"/>
        </w:rPr>
        <w:fldChar w:fldCharType="end"/>
      </w:r>
      <w:r w:rsidR="00CD67FF" w:rsidRPr="007A1297">
        <w:rPr>
          <w:rFonts w:cs="Arial"/>
          <w:color w:val="002060"/>
          <w:sz w:val="22"/>
        </w:rPr>
        <w:t xml:space="preserve"> </w:t>
      </w:r>
      <w:r w:rsidR="007461CE">
        <w:rPr>
          <w:rFonts w:cs="Arial"/>
          <w:color w:val="002060"/>
          <w:sz w:val="22"/>
        </w:rPr>
        <w:t xml:space="preserve">and diabetes is already one of the commonest causes of ESKD requiring RRT </w:t>
      </w:r>
      <w:r w:rsidR="007461CE">
        <w:rPr>
          <w:rFonts w:cs="Arial"/>
          <w:color w:val="002060"/>
          <w:sz w:val="22"/>
        </w:rPr>
        <w:fldChar w:fldCharType="begin"/>
      </w:r>
      <w:r w:rsidR="007461CE">
        <w:rPr>
          <w:rFonts w:cs="Arial"/>
          <w:color w:val="002060"/>
          <w:sz w:val="22"/>
        </w:rPr>
        <w:instrText xml:space="preserve"> ADDIN EN.CITE &lt;EndNote&gt;&lt;Cite&gt;&lt;Author&gt;Davids&lt;/Author&gt;&lt;Year&gt;2014&lt;/Year&gt;&lt;RecNum&gt;1374&lt;/RecNum&gt;&lt;DisplayText&gt;[10]&lt;/DisplayText&gt;&lt;record&gt;&lt;rec-number&gt;1374&lt;/rec-number&gt;&lt;foreign-keys&gt;&lt;key app="EN" db-id="a0tdv0p5vz5w5jepzebxt9vx0fefdv9wzpdp"&gt;1374&lt;/key&gt;&lt;/foreign-keys&gt;&lt;ref-type name="Report"&gt;27&lt;/ref-type&gt;&lt;contributors&gt;&lt;authors&gt;&lt;author&gt;Davids, M.R.&lt;/author&gt;&lt;author&gt;Balbir Singh, G. K.&lt;/author&gt;&lt;author&gt;Marais, N.&lt;/author&gt;&lt;author&gt;Jacobs, J.C.&lt;/author&gt;&lt;/authors&gt;&lt;/contributors&gt;&lt;titles&gt;&lt;title&gt;South African Renal Registry Report 2014&lt;/title&gt;&lt;/titles&gt;&lt;dates&gt;&lt;year&gt;2014&lt;/year&gt;&lt;pub-dates&gt;&lt;date&gt;2016&lt;/date&gt;&lt;/pub-dates&gt;&lt;/dates&gt;&lt;publisher&gt;South African Renal Society, Cape Town&lt;/publisher&gt;&lt;urls&gt;&lt;/urls&gt;&lt;/record&gt;&lt;/Cite&gt;&lt;/EndNote&gt;</w:instrText>
      </w:r>
      <w:r w:rsidR="007461CE">
        <w:rPr>
          <w:rFonts w:cs="Arial"/>
          <w:color w:val="002060"/>
          <w:sz w:val="22"/>
        </w:rPr>
        <w:fldChar w:fldCharType="separate"/>
      </w:r>
      <w:r w:rsidR="007461CE">
        <w:rPr>
          <w:rFonts w:cs="Arial"/>
          <w:noProof/>
          <w:color w:val="002060"/>
          <w:sz w:val="22"/>
        </w:rPr>
        <w:t>[</w:t>
      </w:r>
      <w:hyperlink w:anchor="_ENREF_10" w:tooltip="Davids, 2014 #1374" w:history="1">
        <w:r w:rsidR="007F3350">
          <w:rPr>
            <w:rFonts w:cs="Arial"/>
            <w:noProof/>
            <w:color w:val="002060"/>
            <w:sz w:val="22"/>
          </w:rPr>
          <w:t>10</w:t>
        </w:r>
      </w:hyperlink>
      <w:r w:rsidR="007461CE">
        <w:rPr>
          <w:rFonts w:cs="Arial"/>
          <w:noProof/>
          <w:color w:val="002060"/>
          <w:sz w:val="22"/>
        </w:rPr>
        <w:t>]</w:t>
      </w:r>
      <w:r w:rsidR="007461CE">
        <w:rPr>
          <w:rFonts w:cs="Arial"/>
          <w:color w:val="002060"/>
          <w:sz w:val="22"/>
        </w:rPr>
        <w:fldChar w:fldCharType="end"/>
      </w:r>
      <w:r w:rsidR="007461CE">
        <w:rPr>
          <w:rFonts w:cs="Arial"/>
          <w:color w:val="002060"/>
          <w:sz w:val="22"/>
        </w:rPr>
        <w:t>.</w:t>
      </w:r>
      <w:r w:rsidR="00CD67FF" w:rsidRPr="007A1297">
        <w:rPr>
          <w:rFonts w:cs="Arial"/>
          <w:color w:val="002060"/>
          <w:sz w:val="22"/>
        </w:rPr>
        <w:t xml:space="preserve">Other important risk factors for CKD in the African region include hypertension and infection-related renal disease. The number of people with HIV in sub-Saharan Africa exceeds 25 million </w:t>
      </w:r>
      <w:r w:rsidR="00CD67FF" w:rsidRPr="007A1297">
        <w:rPr>
          <w:rFonts w:cs="Arial"/>
          <w:color w:val="002060"/>
          <w:sz w:val="22"/>
        </w:rPr>
        <w:fldChar w:fldCharType="begin"/>
      </w:r>
      <w:r w:rsidR="007461CE">
        <w:rPr>
          <w:rFonts w:cs="Arial"/>
          <w:color w:val="002060"/>
          <w:sz w:val="22"/>
        </w:rPr>
        <w:instrText xml:space="preserve"> ADDIN EN.CITE &lt;EndNote&gt;&lt;Cite&gt;&lt;Year&gt;2016&lt;/Year&gt;&lt;RecNum&gt;14359&lt;/RecNum&gt;&lt;DisplayText&gt;[11]&lt;/DisplayText&gt;&lt;record&gt;&lt;rec-number&gt;14359&lt;/rec-number&gt;&lt;foreign-keys&gt;&lt;key app="EN" db-id="0ff9tzt0g5fxr6e5ssz5txf4vax92pxxva2e" timestamp="1468958593"&gt;14359&lt;/key&gt;&lt;/foreign-keys&gt;&lt;ref-type name="Report"&gt;27&lt;/ref-type&gt;&lt;contributors&gt;&lt;tertiary-authors&gt;&lt;author&gt;UNAIDS&lt;/author&gt;&lt;/tertiary-authors&gt;&lt;/contributors&gt;&lt;titles&gt;&lt;title&gt;AIDS by the numbers&lt;/title&gt;&lt;/titles&gt;&lt;dates&gt;&lt;year&gt;2016&lt;/year&gt;&lt;/dates&gt;&lt;pub-location&gt;Geneva, Switzerland&lt;/pub-location&gt;&lt;publisher&gt;Joint United Nations programme on HIV/AIDS &lt;/publisher&gt;&lt;urls&gt;&lt;related-urls&gt;&lt;url&gt;http://www.unaids.org/sites/default/files/media_asset/AIDS-by-the-numbers-2016_en.pdf&lt;/url&gt;&lt;/related-urls&gt;&lt;/urls&gt;&lt;/record&gt;&lt;/Cite&gt;&lt;/EndNote&gt;</w:instrText>
      </w:r>
      <w:r w:rsidR="00CD67FF" w:rsidRPr="007A1297">
        <w:rPr>
          <w:rFonts w:cs="Arial"/>
          <w:color w:val="002060"/>
          <w:sz w:val="22"/>
        </w:rPr>
        <w:fldChar w:fldCharType="separate"/>
      </w:r>
      <w:r w:rsidR="007461CE">
        <w:rPr>
          <w:rFonts w:cs="Arial"/>
          <w:noProof/>
          <w:color w:val="002060"/>
          <w:sz w:val="22"/>
        </w:rPr>
        <w:t>[</w:t>
      </w:r>
      <w:hyperlink w:anchor="_ENREF_11" w:tooltip=", 2016 #14359" w:history="1">
        <w:r w:rsidR="007F3350">
          <w:rPr>
            <w:rFonts w:cs="Arial"/>
            <w:noProof/>
            <w:color w:val="002060"/>
            <w:sz w:val="22"/>
          </w:rPr>
          <w:t>11</w:t>
        </w:r>
      </w:hyperlink>
      <w:r w:rsidR="007461CE">
        <w:rPr>
          <w:rFonts w:cs="Arial"/>
          <w:noProof/>
          <w:color w:val="002060"/>
          <w:sz w:val="22"/>
        </w:rPr>
        <w:t>]</w:t>
      </w:r>
      <w:r w:rsidR="00CD67FF" w:rsidRPr="007A1297">
        <w:rPr>
          <w:rFonts w:cs="Arial"/>
          <w:color w:val="002060"/>
          <w:sz w:val="22"/>
        </w:rPr>
        <w:fldChar w:fldCharType="end"/>
      </w:r>
      <w:r w:rsidR="00CD67FF" w:rsidRPr="007A1297">
        <w:rPr>
          <w:rFonts w:cs="Arial"/>
          <w:color w:val="002060"/>
          <w:sz w:val="22"/>
        </w:rPr>
        <w:t xml:space="preserve"> and this contributes greatly to CKD in this region.</w:t>
      </w:r>
      <w:r w:rsidR="00CD67FF">
        <w:rPr>
          <w:rFonts w:cs="Arial"/>
          <w:color w:val="002060"/>
          <w:sz w:val="22"/>
        </w:rPr>
        <w:t xml:space="preserve"> </w:t>
      </w:r>
      <w:r w:rsidR="00CD67FF" w:rsidRPr="007A1297">
        <w:rPr>
          <w:rFonts w:cs="Arial"/>
          <w:color w:val="002060"/>
          <w:sz w:val="22"/>
        </w:rPr>
        <w:fldChar w:fldCharType="begin"/>
      </w:r>
      <w:r>
        <w:rPr>
          <w:rFonts w:cs="Arial"/>
          <w:color w:val="002060"/>
          <w:sz w:val="22"/>
        </w:rPr>
        <w:instrText xml:space="preserve"> ADDIN EN.CITE &lt;EndNote&gt;&lt;Cite&gt;&lt;Author&gt;Stanifer&lt;/Author&gt;&lt;Year&gt;2014&lt;/Year&gt;&lt;RecNum&gt;14167&lt;/RecNum&gt;&lt;DisplayText&gt;[4]&lt;/DisplayText&gt;&lt;record&gt;&lt;rec-number&gt;14167&lt;/rec-number&gt;&lt;foreign-keys&gt;&lt;key app="EN" db-id="0ff9tzt0g5fxr6e5ssz5txf4vax92pxxva2e" timestamp="1434982839"&gt;14167&lt;/key&gt;&lt;/foreign-keys&gt;&lt;ref-type name="Journal Article"&gt;17&lt;/ref-type&gt;&lt;contributors&gt;&lt;authors&gt;&lt;author&gt;Stanifer, John W.&lt;/author&gt;&lt;author&gt;Jing, Bocheng&lt;/author&gt;&lt;author&gt;Tolan, Scott&lt;/author&gt;&lt;author&gt;Helmke, Nicole&lt;/author&gt;&lt;author&gt;Mukerjee, Romita&lt;/author&gt;&lt;author&gt;Naicker, Saraladevi&lt;/author&gt;&lt;author&gt;Patel, Uptal&lt;/author&gt;&lt;/authors&gt;&lt;/contributors&gt;&lt;titles&gt;&lt;title&gt;The epidemiology of chronic kidney disease in sub-Saharan Africa: a systematic review and meta-analysis&lt;/title&gt;&lt;secondary-title&gt;Lancet Global Health&lt;/secondary-title&gt;&lt;/titles&gt;&lt;periodical&gt;&lt;full-title&gt;Lancet Global Health&lt;/full-title&gt;&lt;abbr-1&gt;Lancet Glob Health&lt;/abbr-1&gt;&lt;abbr-2&gt;Lancet Glob Health&lt;/abbr-2&gt;&lt;/periodical&gt;&lt;pages&gt;e174-e181&lt;/pages&gt;&lt;volume&gt;2&lt;/volume&gt;&lt;number&gt;3&lt;/number&gt;&lt;dates&gt;&lt;year&gt;2014&lt;/year&gt;&lt;pub-dates&gt;&lt;date&gt;2014/03&lt;/date&gt;&lt;/pub-dates&gt;&lt;/dates&gt;&lt;publisher&gt;Elsevier BV&lt;/publisher&gt;&lt;isbn&gt;2214-109X&lt;/isbn&gt;&lt;urls&gt;&lt;related-urls&gt;&lt;url&gt;http://dx.doi.org/10.1016/s2214-109x(14)70002-6&lt;/url&gt;&lt;/related-urls&gt;&lt;/urls&gt;&lt;electronic-resource-num&gt;10.1016/s2214-109x(14)70002-6&lt;/electronic-resource-num&gt;&lt;/record&gt;&lt;/Cite&gt;&lt;/EndNote&gt;</w:instrText>
      </w:r>
      <w:r w:rsidR="00CD67FF" w:rsidRPr="007A1297">
        <w:rPr>
          <w:rFonts w:cs="Arial"/>
          <w:color w:val="002060"/>
          <w:sz w:val="22"/>
        </w:rPr>
        <w:fldChar w:fldCharType="separate"/>
      </w:r>
      <w:r>
        <w:rPr>
          <w:rFonts w:cs="Arial"/>
          <w:noProof/>
          <w:color w:val="002060"/>
          <w:sz w:val="22"/>
        </w:rPr>
        <w:t>[</w:t>
      </w:r>
      <w:hyperlink w:anchor="_ENREF_4" w:tooltip="Stanifer, 2014 #14167" w:history="1">
        <w:r w:rsidR="007F3350">
          <w:rPr>
            <w:rFonts w:cs="Arial"/>
            <w:noProof/>
            <w:color w:val="002060"/>
            <w:sz w:val="22"/>
          </w:rPr>
          <w:t>4</w:t>
        </w:r>
      </w:hyperlink>
      <w:r>
        <w:rPr>
          <w:rFonts w:cs="Arial"/>
          <w:noProof/>
          <w:color w:val="002060"/>
          <w:sz w:val="22"/>
        </w:rPr>
        <w:t>]</w:t>
      </w:r>
      <w:r w:rsidR="00CD67FF" w:rsidRPr="007A1297">
        <w:rPr>
          <w:rFonts w:cs="Arial"/>
          <w:color w:val="002060"/>
          <w:sz w:val="22"/>
        </w:rPr>
        <w:fldChar w:fldCharType="end"/>
      </w:r>
    </w:p>
    <w:p w14:paraId="58F7FE9A" w14:textId="77777777" w:rsidR="00CD67FF" w:rsidRDefault="00CD67FF" w:rsidP="00CD67FF">
      <w:pPr>
        <w:pStyle w:val="ListParagraph"/>
        <w:ind w:left="357"/>
        <w:rPr>
          <w:rFonts w:cs="Arial"/>
          <w:color w:val="002060"/>
          <w:sz w:val="22"/>
        </w:rPr>
      </w:pPr>
    </w:p>
    <w:p w14:paraId="4E01EDA6" w14:textId="7B36BFF5" w:rsidR="007A1297" w:rsidRDefault="007A1297" w:rsidP="007A1297">
      <w:pPr>
        <w:spacing w:after="0" w:line="240" w:lineRule="auto"/>
        <w:ind w:left="357"/>
        <w:rPr>
          <w:rFonts w:ascii="Arial" w:hAnsi="Arial" w:cs="Arial"/>
          <w:color w:val="002060"/>
        </w:rPr>
      </w:pPr>
      <w:r w:rsidRPr="007A1297">
        <w:rPr>
          <w:rFonts w:ascii="Arial" w:hAnsi="Arial" w:cs="Arial"/>
          <w:color w:val="002060"/>
        </w:rPr>
        <w:t>The lack of renal registries and related publications means that there are very few reliable, current statistics on RRT in Africa. Published estimates are often based on old registry reports and unpublished data</w:t>
      </w:r>
      <w:r w:rsidR="00BE08A5">
        <w:rPr>
          <w:rFonts w:ascii="Arial" w:hAnsi="Arial" w:cs="Arial"/>
          <w:color w:val="002060"/>
        </w:rPr>
        <w:t>,</w:t>
      </w:r>
      <w:r>
        <w:rPr>
          <w:rFonts w:ascii="Arial" w:hAnsi="Arial" w:cs="Arial"/>
          <w:color w:val="002060"/>
        </w:rPr>
        <w:t xml:space="preserve"> </w:t>
      </w:r>
      <w:r w:rsidRPr="007A1297">
        <w:rPr>
          <w:rFonts w:ascii="Arial" w:hAnsi="Arial" w:cs="Arial"/>
          <w:color w:val="002060"/>
        </w:rPr>
        <w:fldChar w:fldCharType="begin"/>
      </w:r>
      <w:r w:rsidR="007461CE">
        <w:rPr>
          <w:rFonts w:ascii="Arial" w:hAnsi="Arial" w:cs="Arial"/>
          <w:color w:val="002060"/>
        </w:rPr>
        <w:instrText xml:space="preserve"> ADDIN EN.CITE &lt;EndNote&gt;&lt;Cite&gt;&lt;Author&gt;Naicker&lt;/Author&gt;&lt;Year&gt;2013&lt;/Year&gt;&lt;RecNum&gt;14135&lt;/RecNum&gt;&lt;DisplayText&gt;[3, 12]&lt;/DisplayText&gt;&lt;record&gt;&lt;rec-number&gt;14135&lt;/rec-number&gt;&lt;foreign-keys&gt;&lt;key app="EN" db-id="0ff9tzt0g5fxr6e5ssz5txf4vax92pxxva2e" timestamp="1423486409"&gt;14135&lt;/key&gt;&lt;/foreign-keys&gt;&lt;ref-type name="Journal Article"&gt;17&lt;/ref-type&gt;&lt;contributors&gt;&lt;authors&gt;&lt;author&gt;Naicker, Saraladevi&lt;/author&gt;&lt;/authors&gt;&lt;/contributors&gt;&lt;titles&gt;&lt;title&gt;End-stage renal disease in Sub-Saharan Africa&lt;/title&gt;&lt;secondary-title&gt;Kidney International Supplements&lt;/secondary-title&gt;&lt;/titles&gt;&lt;periodical&gt;&lt;full-title&gt;Kidney International Supplements&lt;/full-title&gt;&lt;abbr-1&gt;Kidney Int. Suppl.&lt;/abbr-1&gt;&lt;abbr-2&gt;Kidney Int Suppl&lt;/abbr-2&gt;&lt;/periodical&gt;&lt;pages&gt;161-163&lt;/pages&gt;&lt;volume&gt;3&lt;/volume&gt;&lt;number&gt;2&lt;/number&gt;&lt;dates&gt;&lt;year&gt;2013&lt;/year&gt;&lt;/dates&gt;&lt;isbn&gt;2157-1724&lt;/isbn&gt;&lt;urls&gt;&lt;/urls&gt;&lt;/record&gt;&lt;/Cite&gt;&lt;Cite&gt;&lt;Author&gt;Benghanem&lt;/Author&gt;&lt;Year&gt;2010&lt;/Year&gt;&lt;RecNum&gt;14163&lt;/RecNum&gt;&lt;record&gt;&lt;rec-number&gt;14163&lt;/rec-number&gt;&lt;foreign-keys&gt;&lt;key app="EN" db-id="0ff9tzt0g5fxr6e5ssz5txf4vax92pxxva2e" timestamp="1434525457"&gt;14163&lt;/key&gt;&lt;/foreign-keys&gt;&lt;ref-type name="Journal Article"&gt;17&lt;/ref-type&gt;&lt;contributors&gt;&lt;authors&gt;&lt;author&gt;Benghanem Gharbi, M&lt;/author&gt;&lt;/authors&gt;&lt;/contributors&gt;&lt;titles&gt;&lt;title&gt;Renal replacement therapies for end-stage renal disease in North Africa&lt;/title&gt;&lt;secondary-title&gt;Clinical nephrology&lt;/secondary-title&gt;&lt;/titles&gt;&lt;periodical&gt;&lt;full-title&gt;Clinical Nephrology&lt;/full-title&gt;&lt;abbr-1&gt;Clin. Nephrol.&lt;/abbr-1&gt;&lt;abbr-2&gt;Clin Nephrol&lt;/abbr-2&gt;&lt;/periodical&gt;&lt;pages&gt;S17-9&lt;/pages&gt;&lt;volume&gt;74&lt;/volume&gt;&lt;dates&gt;&lt;year&gt;2010&lt;/year&gt;&lt;/dates&gt;&lt;isbn&gt;0301-0430&lt;/isbn&gt;&lt;urls&gt;&lt;/urls&gt;&lt;/record&gt;&lt;/Cite&gt;&lt;/EndNote&gt;</w:instrText>
      </w:r>
      <w:r w:rsidRPr="007A1297">
        <w:rPr>
          <w:rFonts w:ascii="Arial" w:hAnsi="Arial" w:cs="Arial"/>
          <w:color w:val="002060"/>
        </w:rPr>
        <w:fldChar w:fldCharType="separate"/>
      </w:r>
      <w:r w:rsidR="007461CE">
        <w:rPr>
          <w:rFonts w:ascii="Arial" w:hAnsi="Arial" w:cs="Arial"/>
          <w:noProof/>
          <w:color w:val="002060"/>
        </w:rPr>
        <w:t>[</w:t>
      </w:r>
      <w:hyperlink w:anchor="_ENREF_3" w:tooltip="Naicker, 2013 #14135" w:history="1">
        <w:r w:rsidR="007F3350">
          <w:rPr>
            <w:rFonts w:ascii="Arial" w:hAnsi="Arial" w:cs="Arial"/>
            <w:noProof/>
            <w:color w:val="002060"/>
          </w:rPr>
          <w:t>3</w:t>
        </w:r>
      </w:hyperlink>
      <w:r w:rsidR="007461CE">
        <w:rPr>
          <w:rFonts w:ascii="Arial" w:hAnsi="Arial" w:cs="Arial"/>
          <w:noProof/>
          <w:color w:val="002060"/>
        </w:rPr>
        <w:t xml:space="preserve">, </w:t>
      </w:r>
      <w:hyperlink w:anchor="_ENREF_12" w:tooltip="Benghanem Gharbi, 2010 #14163" w:history="1">
        <w:r w:rsidR="007F3350">
          <w:rPr>
            <w:rFonts w:ascii="Arial" w:hAnsi="Arial" w:cs="Arial"/>
            <w:noProof/>
            <w:color w:val="002060"/>
          </w:rPr>
          <w:t>12</w:t>
        </w:r>
      </w:hyperlink>
      <w:r w:rsidR="007461CE">
        <w:rPr>
          <w:rFonts w:ascii="Arial" w:hAnsi="Arial" w:cs="Arial"/>
          <w:noProof/>
          <w:color w:val="002060"/>
        </w:rPr>
        <w:t>]</w:t>
      </w:r>
      <w:r w:rsidRPr="007A1297">
        <w:rPr>
          <w:rFonts w:ascii="Arial" w:hAnsi="Arial" w:cs="Arial"/>
          <w:color w:val="002060"/>
        </w:rPr>
        <w:fldChar w:fldCharType="end"/>
      </w:r>
      <w:r w:rsidR="00BE08A5" w:rsidRPr="00BE08A5">
        <w:t xml:space="preserve"> </w:t>
      </w:r>
      <w:r w:rsidR="00BE08A5" w:rsidRPr="00BE08A5">
        <w:rPr>
          <w:rFonts w:ascii="Arial" w:hAnsi="Arial" w:cs="Arial"/>
          <w:color w:val="002060"/>
        </w:rPr>
        <w:t>thus hampering potential for strategic planning of resource allocation,</w:t>
      </w:r>
      <w:r w:rsidR="00BE08A5">
        <w:rPr>
          <w:rFonts w:ascii="Arial" w:hAnsi="Arial" w:cs="Arial"/>
          <w:color w:val="002060"/>
        </w:rPr>
        <w:t xml:space="preserve"> </w:t>
      </w:r>
      <w:r w:rsidR="00BE08A5" w:rsidRPr="00BE08A5">
        <w:rPr>
          <w:rFonts w:ascii="Arial" w:hAnsi="Arial" w:cs="Arial"/>
          <w:color w:val="002060"/>
        </w:rPr>
        <w:t xml:space="preserve">optimal service-planning and </w:t>
      </w:r>
      <w:r w:rsidR="007461CE">
        <w:rPr>
          <w:rFonts w:ascii="Arial" w:hAnsi="Arial" w:cs="Arial"/>
          <w:color w:val="002060"/>
        </w:rPr>
        <w:t xml:space="preserve">setting of </w:t>
      </w:r>
      <w:r w:rsidR="00BE08A5" w:rsidRPr="00BE08A5">
        <w:rPr>
          <w:rFonts w:ascii="Arial" w:hAnsi="Arial" w:cs="Arial"/>
          <w:color w:val="002060"/>
        </w:rPr>
        <w:t>research priorities</w:t>
      </w:r>
      <w:r w:rsidRPr="007A1297">
        <w:rPr>
          <w:rFonts w:ascii="Arial" w:hAnsi="Arial" w:cs="Arial"/>
          <w:color w:val="002060"/>
        </w:rPr>
        <w:t>. The prevalence of RRT is strongly associated with gross national income per capita.</w:t>
      </w:r>
      <w:r>
        <w:rPr>
          <w:rFonts w:ascii="Arial" w:hAnsi="Arial" w:cs="Arial"/>
          <w:color w:val="002060"/>
        </w:rPr>
        <w:t xml:space="preserve"> </w:t>
      </w:r>
      <w:r w:rsidRPr="007A1297">
        <w:rPr>
          <w:rFonts w:ascii="Arial" w:hAnsi="Arial" w:cs="Arial"/>
          <w:color w:val="002060"/>
        </w:rPr>
        <w:fldChar w:fldCharType="begin"/>
      </w:r>
      <w:r w:rsidR="00BE08A5">
        <w:rPr>
          <w:rFonts w:ascii="Arial" w:hAnsi="Arial" w:cs="Arial"/>
          <w:color w:val="002060"/>
        </w:rPr>
        <w:instrText xml:space="preserve"> ADDIN EN.CITE &lt;EndNote&gt;&lt;Cite&gt;&lt;Author&gt;Schieppati&lt;/Author&gt;&lt;Year&gt;2005&lt;/Year&gt;&lt;RecNum&gt;14212&lt;/RecNum&gt;&lt;DisplayText&gt;[6]&lt;/DisplayText&gt;&lt;record&gt;&lt;rec-number&gt;14212&lt;/rec-number&gt;&lt;foreign-keys&gt;&lt;key app="EN" db-id="0ff9tzt0g5fxr6e5ssz5txf4vax92pxxva2e" timestamp="1442899981"&gt;14212&lt;/key&gt;&lt;/foreign-keys&gt;&lt;ref-type name="Journal Article"&gt;17&lt;/ref-type&gt;&lt;contributors&gt;&lt;authors&gt;&lt;author&gt;Schieppati, A.&lt;/author&gt;&lt;author&gt;Remuzzi, G.&lt;/author&gt;&lt;/authors&gt;&lt;/contributors&gt;&lt;auth-address&gt;Division of Nephrology and Dialysis, Azienda Ospedaliere Ospedali Riuniti di Bergamo and Mario Negri Institute for Pharmacological Research, Negri Bergamo Laboratories, Bergamo, Italy.&lt;/auth-address&gt;&lt;titles&gt;&lt;title&gt;Chronic renal diseases as a public health problem: epidemiology, social, and economic implications&lt;/title&gt;&lt;secondary-title&gt;Kidney Int Suppl&lt;/secondary-title&gt;&lt;alt-title&gt;Kidney international. Supplement&lt;/alt-title&gt;&lt;/titles&gt;&lt;periodical&gt;&lt;full-title&gt;Kidney International Supplements&lt;/full-title&gt;&lt;abbr-1&gt;Kidney Int. Suppl.&lt;/abbr-1&gt;&lt;abbr-2&gt;Kidney Int Suppl&lt;/abbr-2&gt;&lt;/periodical&gt;&lt;pages&gt;S7-S10&lt;/pages&gt;&lt;number&gt;98&lt;/number&gt;&lt;keywords&gt;&lt;keyword&gt;Adult&lt;/keyword&gt;&lt;keyword&gt;Global Health&lt;/keyword&gt;&lt;keyword&gt;Humans&lt;/keyword&gt;&lt;keyword&gt;Kidney Failure, Chronic/complications/economics/*epidemiology&lt;/keyword&gt;&lt;keyword&gt;Kidney Transplantation/statistics &amp;amp; numerical data&lt;/keyword&gt;&lt;keyword&gt;Prevalence&lt;/keyword&gt;&lt;keyword&gt;*Public Health&lt;/keyword&gt;&lt;keyword&gt;Renal Replacement Therapy/economics&lt;/keyword&gt;&lt;keyword&gt;Socioeconomic Factors&lt;/keyword&gt;&lt;keyword&gt;United States/epidemiology&lt;/keyword&gt;&lt;/keywords&gt;&lt;dates&gt;&lt;year&gt;2005&lt;/year&gt;&lt;pub-dates&gt;&lt;date&gt;Sep&lt;/date&gt;&lt;/pub-dates&gt;&lt;/dates&gt;&lt;isbn&gt;0098-6577 (Print)&amp;#xD;0098-6577 (Linking)&lt;/isbn&gt;&lt;accession-num&gt;16108976&lt;/accession-num&gt;&lt;urls&gt;&lt;related-urls&gt;&lt;url&gt;http://www.ncbi.nlm.nih.gov/pubmed/16108976&lt;/url&gt;&lt;/related-urls&gt;&lt;/urls&gt;&lt;electronic-resource-num&gt;10.1111/j.1523-1755.2005.09801.x&lt;/electronic-resource-num&gt;&lt;/record&gt;&lt;/Cite&gt;&lt;/EndNote&gt;</w:instrText>
      </w:r>
      <w:r w:rsidRPr="007A1297">
        <w:rPr>
          <w:rFonts w:ascii="Arial" w:hAnsi="Arial" w:cs="Arial"/>
          <w:color w:val="002060"/>
        </w:rPr>
        <w:fldChar w:fldCharType="separate"/>
      </w:r>
      <w:r w:rsidR="00BE08A5">
        <w:rPr>
          <w:rFonts w:ascii="Arial" w:hAnsi="Arial" w:cs="Arial"/>
          <w:noProof/>
          <w:color w:val="002060"/>
        </w:rPr>
        <w:t>[</w:t>
      </w:r>
      <w:hyperlink w:anchor="_ENREF_6" w:tooltip="Schieppati, 2005 #14212" w:history="1">
        <w:r w:rsidR="007F3350">
          <w:rPr>
            <w:rFonts w:ascii="Arial" w:hAnsi="Arial" w:cs="Arial"/>
            <w:noProof/>
            <w:color w:val="002060"/>
          </w:rPr>
          <w:t>6</w:t>
        </w:r>
      </w:hyperlink>
      <w:r w:rsidR="00BE08A5">
        <w:rPr>
          <w:rFonts w:ascii="Arial" w:hAnsi="Arial" w:cs="Arial"/>
          <w:noProof/>
          <w:color w:val="002060"/>
        </w:rPr>
        <w:t>]</w:t>
      </w:r>
      <w:r w:rsidRPr="007A1297">
        <w:rPr>
          <w:rFonts w:ascii="Arial" w:hAnsi="Arial" w:cs="Arial"/>
          <w:color w:val="002060"/>
        </w:rPr>
        <w:fldChar w:fldCharType="end"/>
      </w:r>
      <w:r w:rsidRPr="007A1297">
        <w:rPr>
          <w:rFonts w:ascii="Arial" w:hAnsi="Arial" w:cs="Arial"/>
          <w:color w:val="002060"/>
        </w:rPr>
        <w:t xml:space="preserve"> Most African patients with ES</w:t>
      </w:r>
      <w:r w:rsidR="007461CE">
        <w:rPr>
          <w:rFonts w:ascii="Arial" w:hAnsi="Arial" w:cs="Arial"/>
          <w:color w:val="002060"/>
        </w:rPr>
        <w:t>K</w:t>
      </w:r>
      <w:r w:rsidRPr="007A1297">
        <w:rPr>
          <w:rFonts w:ascii="Arial" w:hAnsi="Arial" w:cs="Arial"/>
          <w:color w:val="002060"/>
        </w:rPr>
        <w:t>D are unable to access RRT and are treated</w:t>
      </w:r>
      <w:r w:rsidR="00BE08A5">
        <w:rPr>
          <w:rFonts w:ascii="Arial" w:hAnsi="Arial" w:cs="Arial"/>
          <w:color w:val="002060"/>
        </w:rPr>
        <w:t xml:space="preserve"> conservatively. </w:t>
      </w:r>
      <w:r w:rsidR="007461CE">
        <w:rPr>
          <w:rFonts w:ascii="Arial" w:hAnsi="Arial" w:cs="Arial"/>
          <w:color w:val="002060"/>
        </w:rPr>
        <w:t xml:space="preserve">In 2015, </w:t>
      </w:r>
      <w:proofErr w:type="spellStart"/>
      <w:r w:rsidR="00BE08A5">
        <w:rPr>
          <w:rFonts w:ascii="Arial" w:hAnsi="Arial" w:cs="Arial"/>
          <w:color w:val="002060"/>
        </w:rPr>
        <w:t>Liyanage</w:t>
      </w:r>
      <w:proofErr w:type="spellEnd"/>
      <w:r w:rsidR="00BE08A5">
        <w:rPr>
          <w:rFonts w:ascii="Arial" w:hAnsi="Arial" w:cs="Arial"/>
          <w:color w:val="002060"/>
        </w:rPr>
        <w:t xml:space="preserve"> </w:t>
      </w:r>
      <w:r w:rsidR="007461CE">
        <w:rPr>
          <w:rFonts w:ascii="Arial" w:hAnsi="Arial" w:cs="Arial"/>
          <w:color w:val="002060"/>
        </w:rPr>
        <w:t>and colleagues</w:t>
      </w:r>
      <w:r>
        <w:rPr>
          <w:rFonts w:ascii="Arial" w:hAnsi="Arial" w:cs="Arial"/>
          <w:color w:val="002060"/>
        </w:rPr>
        <w:t xml:space="preserve"> </w:t>
      </w:r>
      <w:r w:rsidRPr="007A1297">
        <w:rPr>
          <w:rFonts w:ascii="Arial" w:hAnsi="Arial" w:cs="Arial"/>
          <w:color w:val="002060"/>
        </w:rPr>
        <w:fldChar w:fldCharType="begin"/>
      </w:r>
      <w:r w:rsidR="007461CE">
        <w:rPr>
          <w:rFonts w:ascii="Arial" w:hAnsi="Arial" w:cs="Arial"/>
          <w:color w:val="002060"/>
        </w:rPr>
        <w:instrText xml:space="preserve"> ADDIN EN.CITE &lt;EndNote&gt;&lt;Cite&gt;&lt;Author&gt;Liyanage&lt;/Author&gt;&lt;Year&gt;2015&lt;/Year&gt;&lt;RecNum&gt;14216&lt;/RecNum&gt;&lt;DisplayText&gt;[13]&lt;/DisplayText&gt;&lt;record&gt;&lt;rec-number&gt;14216&lt;/rec-number&gt;&lt;foreign-keys&gt;&lt;key app="EN" db-id="0ff9tzt0g5fxr6e5ssz5txf4vax92pxxva2e" timestamp="1442905495"&gt;14216&lt;/key&gt;&lt;/foreign-keys&gt;&lt;ref-type name="Journal Article"&gt;17&lt;/ref-type&gt;&lt;contributors&gt;&lt;authors&gt;&lt;author&gt;Liyanage, Thaminda&lt;/author&gt;&lt;author&gt;Ninomiya, Toshiharu&lt;/author&gt;&lt;author&gt;Jha, Vivekanand&lt;/author&gt;&lt;author&gt;Neal, Bruce&lt;/author&gt;&lt;author&gt;Patrice, Halle Marie&lt;/author&gt;&lt;author&gt;Okpechi, Ikechi&lt;/author&gt;&lt;author&gt;Zhao, Ming-hui&lt;/author&gt;&lt;author&gt;Lv, Jicheng&lt;/author&gt;&lt;author&gt;Garg, Amit X&lt;/author&gt;&lt;author&gt;Knight, John&lt;/author&gt;&lt;/authors&gt;&lt;/contributors&gt;&lt;titles&gt;&lt;title&gt;Worldwide access to treatment for end-stage kidney disease: a systematic review&lt;/title&gt;&lt;secondary-title&gt;Lancet&lt;/secondary-title&gt;&lt;/titles&gt;&lt;periodical&gt;&lt;full-title&gt;Lancet&lt;/full-title&gt;&lt;abbr-1&gt;Lancet&lt;/abbr-1&gt;&lt;abbr-2&gt;Lancet&lt;/abbr-2&gt;&lt;/periodical&gt;&lt;pages&gt;1975-1982&lt;/pages&gt;&lt;volume&gt;385&lt;/volume&gt;&lt;number&gt;9981&lt;/number&gt;&lt;dates&gt;&lt;year&gt;2015&lt;/year&gt;&lt;/dates&gt;&lt;isbn&gt;0140-6736&lt;/isbn&gt;&lt;urls&gt;&lt;/urls&gt;&lt;/record&gt;&lt;/Cite&gt;&lt;/EndNote&gt;</w:instrText>
      </w:r>
      <w:r w:rsidRPr="007A1297">
        <w:rPr>
          <w:rFonts w:ascii="Arial" w:hAnsi="Arial" w:cs="Arial"/>
          <w:color w:val="002060"/>
        </w:rPr>
        <w:fldChar w:fldCharType="separate"/>
      </w:r>
      <w:r w:rsidR="007461CE">
        <w:rPr>
          <w:rFonts w:ascii="Arial" w:hAnsi="Arial" w:cs="Arial"/>
          <w:noProof/>
          <w:color w:val="002060"/>
        </w:rPr>
        <w:t>[</w:t>
      </w:r>
      <w:hyperlink w:anchor="_ENREF_13" w:tooltip="Liyanage, 2015 #14216" w:history="1">
        <w:r w:rsidR="007F3350">
          <w:rPr>
            <w:rFonts w:ascii="Arial" w:hAnsi="Arial" w:cs="Arial"/>
            <w:noProof/>
            <w:color w:val="002060"/>
          </w:rPr>
          <w:t>13</w:t>
        </w:r>
      </w:hyperlink>
      <w:r w:rsidR="007461CE">
        <w:rPr>
          <w:rFonts w:ascii="Arial" w:hAnsi="Arial" w:cs="Arial"/>
          <w:noProof/>
          <w:color w:val="002060"/>
        </w:rPr>
        <w:t>]</w:t>
      </w:r>
      <w:r w:rsidRPr="007A1297">
        <w:rPr>
          <w:rFonts w:ascii="Arial" w:hAnsi="Arial" w:cs="Arial"/>
          <w:color w:val="002060"/>
        </w:rPr>
        <w:fldChar w:fldCharType="end"/>
      </w:r>
      <w:r w:rsidRPr="007A1297">
        <w:rPr>
          <w:rFonts w:ascii="Arial" w:hAnsi="Arial" w:cs="Arial"/>
          <w:color w:val="002060"/>
        </w:rPr>
        <w:t xml:space="preserve"> estimate</w:t>
      </w:r>
      <w:r w:rsidR="007461CE">
        <w:rPr>
          <w:rFonts w:ascii="Arial" w:hAnsi="Arial" w:cs="Arial"/>
          <w:color w:val="002060"/>
        </w:rPr>
        <w:t>d</w:t>
      </w:r>
      <w:r w:rsidRPr="007A1297">
        <w:rPr>
          <w:rFonts w:ascii="Arial" w:hAnsi="Arial" w:cs="Arial"/>
          <w:color w:val="002060"/>
        </w:rPr>
        <w:t xml:space="preserve"> that there are at least 432 000 people in Africa requiring RRT but not receiving it. Where services are available, patients and their families generally pay out of pocket and most are unable to afford dialysis treatment beyond the first few months.</w:t>
      </w:r>
      <w:r>
        <w:rPr>
          <w:rFonts w:ascii="Arial" w:hAnsi="Arial" w:cs="Arial"/>
          <w:color w:val="002060"/>
        </w:rPr>
        <w:t xml:space="preserve"> </w:t>
      </w:r>
      <w:r w:rsidRPr="007A1297">
        <w:rPr>
          <w:rFonts w:ascii="Arial" w:hAnsi="Arial" w:cs="Arial"/>
          <w:color w:val="002060"/>
        </w:rPr>
        <w:fldChar w:fldCharType="begin"/>
      </w:r>
      <w:r w:rsidR="007461CE">
        <w:rPr>
          <w:rFonts w:ascii="Arial" w:hAnsi="Arial" w:cs="Arial"/>
          <w:color w:val="002060"/>
        </w:rPr>
        <w:instrText xml:space="preserve"> ADDIN EN.CITE &lt;EndNote&gt;&lt;Cite&gt;&lt;Author&gt;Arogundade&lt;/Author&gt;&lt;Year&gt;2011&lt;/Year&gt;&lt;RecNum&gt;14217&lt;/RecNum&gt;&lt;DisplayText&gt;[14]&lt;/DisplayText&gt;&lt;record&gt;&lt;rec-number&gt;14217&lt;/rec-number&gt;&lt;foreign-keys&gt;&lt;key app="EN" db-id="0ff9tzt0g5fxr6e5ssz5txf4vax92pxxva2e" timestamp="1442990198"&gt;14217&lt;/key&gt;&lt;/foreign-keys&gt;&lt;ref-type name="Journal Article"&gt;17&lt;/ref-type&gt;&lt;contributors&gt;&lt;authors&gt;&lt;author&gt;Arogundade, FA&lt;/author&gt;&lt;author&gt;Sanusi, AA&lt;/author&gt;&lt;author&gt;Hassan, MO&lt;/author&gt;&lt;author&gt;Akinsola, A&lt;/author&gt;&lt;/authors&gt;&lt;/contributors&gt;&lt;titles&gt;&lt;title&gt;The pattern, clinical characteristics and outcome of ESRD in Ile-Ife, Nigeria: Is there a change in trend?&lt;/title&gt;&lt;secondary-title&gt;African health sciences&lt;/secondary-title&gt;&lt;/titles&gt;&lt;periodical&gt;&lt;full-title&gt;African Health Sciences&lt;/full-title&gt;&lt;abbr-1&gt;Afr. Health Sci.&lt;/abbr-1&gt;&lt;abbr-2&gt;Afr Health Sci&lt;/abbr-2&gt;&lt;/periodical&gt;&lt;pages&gt;594-601&lt;/pages&gt;&lt;volume&gt;11&lt;/volume&gt;&lt;number&gt;4&lt;/number&gt;&lt;dates&gt;&lt;year&gt;2011&lt;/year&gt;&lt;/dates&gt;&lt;isbn&gt;1680-6905&lt;/isbn&gt;&lt;urls&gt;&lt;/urls&gt;&lt;/record&gt;&lt;/Cite&gt;&lt;/EndNote&gt;</w:instrText>
      </w:r>
      <w:r w:rsidRPr="007A1297">
        <w:rPr>
          <w:rFonts w:ascii="Arial" w:hAnsi="Arial" w:cs="Arial"/>
          <w:color w:val="002060"/>
        </w:rPr>
        <w:fldChar w:fldCharType="separate"/>
      </w:r>
      <w:r w:rsidR="007461CE">
        <w:rPr>
          <w:rFonts w:ascii="Arial" w:hAnsi="Arial" w:cs="Arial"/>
          <w:noProof/>
          <w:color w:val="002060"/>
        </w:rPr>
        <w:t>[</w:t>
      </w:r>
      <w:hyperlink w:anchor="_ENREF_14" w:tooltip="Arogundade, 2011 #14217" w:history="1">
        <w:r w:rsidR="007F3350">
          <w:rPr>
            <w:rFonts w:ascii="Arial" w:hAnsi="Arial" w:cs="Arial"/>
            <w:noProof/>
            <w:color w:val="002060"/>
          </w:rPr>
          <w:t>14</w:t>
        </w:r>
      </w:hyperlink>
      <w:r w:rsidR="007461CE">
        <w:rPr>
          <w:rFonts w:ascii="Arial" w:hAnsi="Arial" w:cs="Arial"/>
          <w:noProof/>
          <w:color w:val="002060"/>
        </w:rPr>
        <w:t>]</w:t>
      </w:r>
      <w:r w:rsidRPr="007A1297">
        <w:rPr>
          <w:rFonts w:ascii="Arial" w:hAnsi="Arial" w:cs="Arial"/>
          <w:color w:val="002060"/>
        </w:rPr>
        <w:fldChar w:fldCharType="end"/>
      </w:r>
    </w:p>
    <w:p w14:paraId="152C3486" w14:textId="77777777" w:rsidR="007A1297" w:rsidRPr="007A1297" w:rsidRDefault="007A1297" w:rsidP="007A1297">
      <w:pPr>
        <w:spacing w:after="0" w:line="240" w:lineRule="auto"/>
        <w:ind w:left="357"/>
        <w:rPr>
          <w:rFonts w:ascii="Arial" w:hAnsi="Arial" w:cs="Arial"/>
          <w:color w:val="002060"/>
        </w:rPr>
      </w:pPr>
    </w:p>
    <w:p w14:paraId="024FDB76" w14:textId="3B06D997" w:rsidR="005B5195" w:rsidRDefault="006678EF" w:rsidP="00F9798E">
      <w:pPr>
        <w:ind w:left="360"/>
        <w:rPr>
          <w:rFonts w:ascii="Arial" w:hAnsi="Arial" w:cs="Arial"/>
          <w:color w:val="002060"/>
        </w:rPr>
      </w:pPr>
      <w:r>
        <w:rPr>
          <w:rFonts w:ascii="Arial" w:hAnsi="Arial" w:cs="Arial"/>
          <w:color w:val="002060"/>
        </w:rPr>
        <w:t>To address</w:t>
      </w:r>
      <w:r w:rsidR="005B5195">
        <w:rPr>
          <w:rFonts w:ascii="Arial" w:hAnsi="Arial" w:cs="Arial"/>
          <w:color w:val="002060"/>
        </w:rPr>
        <w:t xml:space="preserve"> these issues, </w:t>
      </w:r>
      <w:r>
        <w:rPr>
          <w:rFonts w:ascii="Arial" w:hAnsi="Arial" w:cs="Arial"/>
          <w:color w:val="002060"/>
        </w:rPr>
        <w:t>this</w:t>
      </w:r>
      <w:r w:rsidR="005B5195">
        <w:rPr>
          <w:rFonts w:ascii="Arial" w:hAnsi="Arial" w:cs="Arial"/>
          <w:color w:val="002060"/>
        </w:rPr>
        <w:t xml:space="preserve"> registry-focused Global Health Research Group has a number of work packages:</w:t>
      </w:r>
    </w:p>
    <w:p w14:paraId="43393CA3" w14:textId="1537F9B9" w:rsidR="00DD42AA" w:rsidRPr="00C66109" w:rsidRDefault="006678EF" w:rsidP="00F61570">
      <w:pPr>
        <w:ind w:left="360"/>
        <w:rPr>
          <w:rFonts w:ascii="Arial" w:hAnsi="Arial" w:cs="Arial"/>
          <w:color w:val="002060"/>
        </w:rPr>
      </w:pPr>
      <w:r>
        <w:rPr>
          <w:rFonts w:ascii="Arial" w:hAnsi="Arial" w:cs="Arial"/>
          <w:color w:val="002060"/>
        </w:rPr>
        <w:t xml:space="preserve">Initial work will establish the arrangements that will be necessary for the partners to work jointly and agree the initial priorities for investment and research. During this stage the needs of the SARR will </w:t>
      </w:r>
      <w:r w:rsidR="00BE08A5">
        <w:rPr>
          <w:rFonts w:ascii="Arial" w:hAnsi="Arial" w:cs="Arial"/>
          <w:color w:val="002060"/>
        </w:rPr>
        <w:t xml:space="preserve">also </w:t>
      </w:r>
      <w:r>
        <w:rPr>
          <w:rFonts w:ascii="Arial" w:hAnsi="Arial" w:cs="Arial"/>
          <w:color w:val="002060"/>
        </w:rPr>
        <w:t>be assessed and investment in infrastructure and staffing agreed.</w:t>
      </w:r>
      <w:r w:rsidR="00DD42AA">
        <w:rPr>
          <w:rFonts w:ascii="Arial" w:hAnsi="Arial" w:cs="Arial"/>
          <w:color w:val="002060"/>
        </w:rPr>
        <w:t xml:space="preserve"> </w:t>
      </w:r>
      <w:proofErr w:type="spellStart"/>
      <w:r w:rsidR="00DD42AA">
        <w:rPr>
          <w:rFonts w:ascii="Arial" w:hAnsi="Arial" w:cs="Arial"/>
          <w:color w:val="002060"/>
        </w:rPr>
        <w:t>UoB</w:t>
      </w:r>
      <w:proofErr w:type="spellEnd"/>
      <w:r w:rsidR="00DD42AA">
        <w:rPr>
          <w:rFonts w:ascii="Arial" w:hAnsi="Arial" w:cs="Arial"/>
          <w:color w:val="002060"/>
        </w:rPr>
        <w:t xml:space="preserve"> and UK Renal Registry </w:t>
      </w:r>
      <w:r w:rsidR="00E04D2E">
        <w:rPr>
          <w:rFonts w:ascii="Arial" w:hAnsi="Arial" w:cs="Arial"/>
          <w:color w:val="002060"/>
        </w:rPr>
        <w:t xml:space="preserve">(UKRR) </w:t>
      </w:r>
      <w:r w:rsidR="00DD42AA">
        <w:rPr>
          <w:rFonts w:ascii="Arial" w:hAnsi="Arial" w:cs="Arial"/>
          <w:color w:val="002060"/>
        </w:rPr>
        <w:t xml:space="preserve">staff </w:t>
      </w:r>
      <w:r w:rsidR="00F61570">
        <w:rPr>
          <w:rFonts w:ascii="Arial" w:hAnsi="Arial" w:cs="Arial"/>
          <w:color w:val="002060"/>
        </w:rPr>
        <w:t xml:space="preserve">will travel to </w:t>
      </w:r>
      <w:r w:rsidR="002C4C25">
        <w:rPr>
          <w:rFonts w:ascii="Arial" w:hAnsi="Arial" w:cs="Arial"/>
          <w:color w:val="002060"/>
        </w:rPr>
        <w:t xml:space="preserve">The </w:t>
      </w:r>
      <w:r w:rsidR="00B6042D">
        <w:rPr>
          <w:rFonts w:ascii="Arial" w:hAnsi="Arial" w:cs="Arial"/>
          <w:color w:val="002060"/>
        </w:rPr>
        <w:t>RSA</w:t>
      </w:r>
      <w:r w:rsidR="00DD42AA">
        <w:rPr>
          <w:rFonts w:ascii="Arial" w:hAnsi="Arial" w:cs="Arial"/>
          <w:color w:val="002060"/>
        </w:rPr>
        <w:t xml:space="preserve"> </w:t>
      </w:r>
      <w:r w:rsidR="00F61570">
        <w:rPr>
          <w:rFonts w:ascii="Arial" w:hAnsi="Arial" w:cs="Arial"/>
          <w:color w:val="002060"/>
        </w:rPr>
        <w:t>to facilitate</w:t>
      </w:r>
      <w:r w:rsidR="00DD42AA">
        <w:rPr>
          <w:rFonts w:ascii="Arial" w:hAnsi="Arial" w:cs="Arial"/>
          <w:color w:val="002060"/>
        </w:rPr>
        <w:t xml:space="preserve"> </w:t>
      </w:r>
      <w:r w:rsidR="00F61570">
        <w:rPr>
          <w:rFonts w:ascii="Arial" w:hAnsi="Arial" w:cs="Arial"/>
          <w:color w:val="002060"/>
        </w:rPr>
        <w:t xml:space="preserve">workshops involving </w:t>
      </w:r>
      <w:r w:rsidR="00F61570" w:rsidRPr="00C66109">
        <w:rPr>
          <w:rFonts w:ascii="Arial" w:hAnsi="Arial" w:cs="Arial"/>
          <w:color w:val="002060"/>
        </w:rPr>
        <w:t xml:space="preserve">key stakeholders and visit the SARR and some selected </w:t>
      </w:r>
      <w:proofErr w:type="spellStart"/>
      <w:r w:rsidR="00F61570" w:rsidRPr="00C66109">
        <w:rPr>
          <w:rFonts w:ascii="Arial" w:hAnsi="Arial" w:cs="Arial"/>
          <w:color w:val="002060"/>
        </w:rPr>
        <w:t>renal</w:t>
      </w:r>
      <w:proofErr w:type="spellEnd"/>
      <w:r w:rsidR="00F61570" w:rsidRPr="00C66109">
        <w:rPr>
          <w:rFonts w:ascii="Arial" w:hAnsi="Arial" w:cs="Arial"/>
          <w:color w:val="002060"/>
        </w:rPr>
        <w:t xml:space="preserve"> units to understand data collection issues. </w:t>
      </w:r>
    </w:p>
    <w:p w14:paraId="6CAF85DE" w14:textId="608CE5E2" w:rsidR="00F61570" w:rsidRPr="00B343F8" w:rsidRDefault="00F61570" w:rsidP="00C66109">
      <w:pPr>
        <w:ind w:left="360"/>
        <w:rPr>
          <w:rFonts w:ascii="Arial" w:hAnsi="Arial" w:cs="Arial"/>
          <w:color w:val="002060"/>
        </w:rPr>
      </w:pPr>
      <w:r w:rsidRPr="00B343F8">
        <w:rPr>
          <w:rFonts w:ascii="Arial" w:hAnsi="Arial" w:cs="Arial"/>
          <w:color w:val="002060"/>
        </w:rPr>
        <w:t xml:space="preserve">Assuming progression </w:t>
      </w:r>
      <w:r w:rsidR="00C66109" w:rsidRPr="00B343F8">
        <w:rPr>
          <w:rFonts w:ascii="Arial" w:hAnsi="Arial" w:cs="Arial"/>
          <w:color w:val="002060"/>
        </w:rPr>
        <w:t>criteria are met</w:t>
      </w:r>
      <w:r w:rsidR="006E1C61">
        <w:rPr>
          <w:rFonts w:ascii="Arial" w:hAnsi="Arial" w:cs="Arial"/>
          <w:color w:val="002060"/>
        </w:rPr>
        <w:t xml:space="preserve"> at month 6</w:t>
      </w:r>
      <w:r w:rsidR="00C66109" w:rsidRPr="00B343F8">
        <w:rPr>
          <w:rFonts w:ascii="Arial" w:hAnsi="Arial" w:cs="Arial"/>
          <w:color w:val="002060"/>
        </w:rPr>
        <w:t xml:space="preserve">, </w:t>
      </w:r>
      <w:r w:rsidR="0090588D" w:rsidRPr="00B343F8">
        <w:rPr>
          <w:rFonts w:ascii="Arial" w:hAnsi="Arial" w:cs="Arial"/>
          <w:color w:val="002060"/>
        </w:rPr>
        <w:t>t</w:t>
      </w:r>
      <w:r w:rsidRPr="00B343F8">
        <w:rPr>
          <w:rFonts w:ascii="Arial" w:hAnsi="Arial" w:cs="Arial"/>
          <w:color w:val="002060"/>
        </w:rPr>
        <w:t xml:space="preserve">he </w:t>
      </w:r>
      <w:r w:rsidR="00C66109" w:rsidRPr="00B343F8">
        <w:rPr>
          <w:rFonts w:ascii="Arial" w:hAnsi="Arial" w:cs="Arial"/>
          <w:color w:val="002060"/>
        </w:rPr>
        <w:t>agreed investment in</w:t>
      </w:r>
      <w:r w:rsidRPr="00B343F8">
        <w:rPr>
          <w:rFonts w:ascii="Arial" w:hAnsi="Arial" w:cs="Arial"/>
          <w:color w:val="002060"/>
        </w:rPr>
        <w:t xml:space="preserve"> </w:t>
      </w:r>
      <w:r w:rsidR="00C66109" w:rsidRPr="00B343F8">
        <w:rPr>
          <w:rFonts w:ascii="Arial" w:hAnsi="Arial" w:cs="Arial"/>
          <w:color w:val="002060"/>
        </w:rPr>
        <w:t xml:space="preserve">SARR </w:t>
      </w:r>
      <w:r w:rsidRPr="00B343F8">
        <w:rPr>
          <w:rFonts w:ascii="Arial" w:hAnsi="Arial" w:cs="Arial"/>
          <w:color w:val="002060"/>
        </w:rPr>
        <w:t>hardware, software and staffing</w:t>
      </w:r>
      <w:r w:rsidR="00C66109" w:rsidRPr="00B343F8">
        <w:rPr>
          <w:rFonts w:ascii="Arial" w:hAnsi="Arial" w:cs="Arial"/>
          <w:color w:val="002060"/>
        </w:rPr>
        <w:t xml:space="preserve"> will be made and research begun</w:t>
      </w:r>
      <w:r w:rsidR="0004718F" w:rsidRPr="00B343F8">
        <w:rPr>
          <w:rFonts w:ascii="Arial" w:hAnsi="Arial" w:cs="Arial"/>
          <w:color w:val="002060"/>
        </w:rPr>
        <w:t xml:space="preserve">. At this stage </w:t>
      </w:r>
      <w:r w:rsidR="0090588D" w:rsidRPr="00B343F8">
        <w:rPr>
          <w:rFonts w:ascii="Arial" w:hAnsi="Arial" w:cs="Arial"/>
          <w:color w:val="002060"/>
        </w:rPr>
        <w:t>the research is</w:t>
      </w:r>
      <w:r w:rsidR="0004718F" w:rsidRPr="00B343F8">
        <w:rPr>
          <w:rFonts w:ascii="Arial" w:hAnsi="Arial" w:cs="Arial"/>
          <w:color w:val="002060"/>
        </w:rPr>
        <w:t xml:space="preserve"> described in broad terms, as the priorities and specifics will be agreed during months 1-6</w:t>
      </w:r>
      <w:r w:rsidR="006E1C61">
        <w:rPr>
          <w:rFonts w:ascii="Arial" w:hAnsi="Arial" w:cs="Arial"/>
          <w:color w:val="002060"/>
        </w:rPr>
        <w:t xml:space="preserve"> and during a priority setting exercise (see below)</w:t>
      </w:r>
      <w:r w:rsidR="00C66109" w:rsidRPr="00B343F8">
        <w:rPr>
          <w:rFonts w:ascii="Arial" w:hAnsi="Arial" w:cs="Arial"/>
          <w:color w:val="002060"/>
        </w:rPr>
        <w:t>:</w:t>
      </w:r>
    </w:p>
    <w:p w14:paraId="746A7C85" w14:textId="35B6CEF2" w:rsidR="006E1C61" w:rsidRPr="00B343F8" w:rsidRDefault="006E1C61" w:rsidP="006E1C61">
      <w:pPr>
        <w:pStyle w:val="ListParagraph"/>
        <w:numPr>
          <w:ilvl w:val="0"/>
          <w:numId w:val="24"/>
        </w:numPr>
        <w:rPr>
          <w:rFonts w:cs="Arial"/>
          <w:color w:val="002060"/>
          <w:sz w:val="22"/>
        </w:rPr>
      </w:pPr>
      <w:r w:rsidRPr="00B343F8">
        <w:rPr>
          <w:rFonts w:cs="Arial"/>
          <w:color w:val="002060"/>
          <w:sz w:val="22"/>
        </w:rPr>
        <w:t>A piece of work will be undertaken (or commissioned</w:t>
      </w:r>
      <w:r w:rsidR="00032BE2">
        <w:rPr>
          <w:rFonts w:cs="Arial"/>
          <w:color w:val="002060"/>
          <w:sz w:val="22"/>
        </w:rPr>
        <w:t xml:space="preserve"> from the James Lind Alliance</w:t>
      </w:r>
      <w:r w:rsidRPr="00B343F8">
        <w:rPr>
          <w:rFonts w:cs="Arial"/>
          <w:color w:val="002060"/>
          <w:sz w:val="22"/>
        </w:rPr>
        <w:t xml:space="preserve">) to systematically identify the kidney disease research priorities of key stakeholders, </w:t>
      </w:r>
      <w:r w:rsidR="00B94C3C">
        <w:rPr>
          <w:rFonts w:cs="Arial"/>
          <w:color w:val="002060"/>
          <w:sz w:val="22"/>
        </w:rPr>
        <w:t xml:space="preserve">including policy makers, health care professionals, </w:t>
      </w:r>
      <w:r w:rsidR="00B94C3C" w:rsidRPr="00B343F8">
        <w:rPr>
          <w:rFonts w:cs="Arial"/>
          <w:color w:val="002060"/>
          <w:sz w:val="22"/>
        </w:rPr>
        <w:t>patients</w:t>
      </w:r>
      <w:r w:rsidR="00B94C3C">
        <w:rPr>
          <w:rFonts w:cs="Arial"/>
          <w:color w:val="002060"/>
          <w:sz w:val="22"/>
        </w:rPr>
        <w:t>,</w:t>
      </w:r>
      <w:r w:rsidR="00B94C3C" w:rsidRPr="00B343F8">
        <w:rPr>
          <w:rFonts w:cs="Arial"/>
          <w:color w:val="002060"/>
          <w:sz w:val="22"/>
        </w:rPr>
        <w:t xml:space="preserve"> and the public</w:t>
      </w:r>
      <w:r w:rsidRPr="00B343F8">
        <w:rPr>
          <w:rFonts w:cs="Arial"/>
          <w:color w:val="002060"/>
          <w:sz w:val="22"/>
        </w:rPr>
        <w:t>.</w:t>
      </w:r>
    </w:p>
    <w:p w14:paraId="086C7B04" w14:textId="5C31BC70" w:rsidR="00F61570" w:rsidRPr="00B343F8" w:rsidRDefault="0004718F" w:rsidP="00F61570">
      <w:pPr>
        <w:pStyle w:val="ListParagraph"/>
        <w:numPr>
          <w:ilvl w:val="0"/>
          <w:numId w:val="24"/>
        </w:numPr>
        <w:rPr>
          <w:rFonts w:cs="Arial"/>
          <w:color w:val="002060"/>
          <w:sz w:val="22"/>
        </w:rPr>
      </w:pPr>
      <w:r w:rsidRPr="00B343F8">
        <w:rPr>
          <w:rFonts w:cs="Arial"/>
          <w:color w:val="002060"/>
          <w:sz w:val="22"/>
        </w:rPr>
        <w:t xml:space="preserve">Analysis of SARR data to describe the epidemiology of treated ESKD in </w:t>
      </w:r>
      <w:r w:rsidR="002C4C25">
        <w:rPr>
          <w:rFonts w:cs="Arial"/>
          <w:color w:val="002060"/>
          <w:sz w:val="22"/>
        </w:rPr>
        <w:t xml:space="preserve">The </w:t>
      </w:r>
      <w:r w:rsidR="00B6042D">
        <w:rPr>
          <w:rFonts w:cs="Arial"/>
          <w:color w:val="002060"/>
          <w:sz w:val="22"/>
        </w:rPr>
        <w:t>RSA</w:t>
      </w:r>
      <w:r w:rsidRPr="00B343F8">
        <w:rPr>
          <w:rFonts w:cs="Arial"/>
          <w:color w:val="002060"/>
          <w:sz w:val="22"/>
        </w:rPr>
        <w:t>, with particular focus on evidence of inequalities in access to treatment or outcomes on treatment for disadvantaged groups.</w:t>
      </w:r>
    </w:p>
    <w:p w14:paraId="151660F8" w14:textId="11141D5A" w:rsidR="0004718F" w:rsidRPr="00B343F8" w:rsidRDefault="0004718F" w:rsidP="00F61570">
      <w:pPr>
        <w:pStyle w:val="ListParagraph"/>
        <w:numPr>
          <w:ilvl w:val="0"/>
          <w:numId w:val="24"/>
        </w:numPr>
        <w:rPr>
          <w:rFonts w:cs="Arial"/>
          <w:color w:val="002060"/>
          <w:sz w:val="22"/>
        </w:rPr>
      </w:pPr>
      <w:r w:rsidRPr="00B343F8">
        <w:rPr>
          <w:rFonts w:cs="Arial"/>
          <w:color w:val="002060"/>
          <w:sz w:val="22"/>
        </w:rPr>
        <w:t xml:space="preserve">Analysis of </w:t>
      </w:r>
      <w:r w:rsidR="00155EEC" w:rsidRPr="00B343F8">
        <w:rPr>
          <w:rFonts w:cs="Arial"/>
          <w:color w:val="002060"/>
          <w:sz w:val="22"/>
        </w:rPr>
        <w:t>the new</w:t>
      </w:r>
      <w:r w:rsidRPr="00B343F8">
        <w:rPr>
          <w:rFonts w:cs="Arial"/>
          <w:color w:val="002060"/>
          <w:sz w:val="22"/>
        </w:rPr>
        <w:t xml:space="preserve"> AFRAN/APNA Registry data to describe the epidemiology of treated ESKD in Africa, with particular focus on evidence of inequalities in access to treatment or outcomes on treatment for disadvantaged groups.</w:t>
      </w:r>
    </w:p>
    <w:p w14:paraId="2D730CE2" w14:textId="3437EBFC" w:rsidR="008469C6" w:rsidRPr="00B343F8" w:rsidRDefault="008469C6" w:rsidP="00F61570">
      <w:pPr>
        <w:pStyle w:val="ListParagraph"/>
        <w:numPr>
          <w:ilvl w:val="0"/>
          <w:numId w:val="24"/>
        </w:numPr>
        <w:rPr>
          <w:rFonts w:cs="Arial"/>
          <w:color w:val="002060"/>
          <w:sz w:val="22"/>
        </w:rPr>
      </w:pPr>
      <w:r w:rsidRPr="00B343F8">
        <w:rPr>
          <w:rFonts w:cs="Arial"/>
          <w:color w:val="002060"/>
          <w:sz w:val="22"/>
        </w:rPr>
        <w:t xml:space="preserve">Analysis of identified routine healthcare databases for evidence of rates </w:t>
      </w:r>
      <w:r w:rsidR="00D6449F" w:rsidRPr="00B343F8">
        <w:rPr>
          <w:rFonts w:cs="Arial"/>
          <w:color w:val="002060"/>
          <w:sz w:val="22"/>
        </w:rPr>
        <w:t xml:space="preserve">and outcomes </w:t>
      </w:r>
      <w:r w:rsidRPr="00B343F8">
        <w:rPr>
          <w:rFonts w:cs="Arial"/>
          <w:color w:val="002060"/>
          <w:sz w:val="22"/>
        </w:rPr>
        <w:t>of diagnosed AKI, CKD and untreated ESKD</w:t>
      </w:r>
      <w:r w:rsidR="00D6449F" w:rsidRPr="00B343F8">
        <w:rPr>
          <w:rFonts w:cs="Arial"/>
          <w:color w:val="002060"/>
          <w:sz w:val="22"/>
        </w:rPr>
        <w:t>.</w:t>
      </w:r>
      <w:r w:rsidR="006E1C61">
        <w:rPr>
          <w:rFonts w:cs="Arial"/>
          <w:color w:val="002060"/>
          <w:sz w:val="22"/>
        </w:rPr>
        <w:t xml:space="preserve"> This work will be high valuable in service planning.</w:t>
      </w:r>
    </w:p>
    <w:p w14:paraId="6CED0819" w14:textId="29461A09" w:rsidR="00E24235" w:rsidRPr="00B343F8" w:rsidRDefault="00E24235" w:rsidP="00F61570">
      <w:pPr>
        <w:pStyle w:val="ListParagraph"/>
        <w:numPr>
          <w:ilvl w:val="0"/>
          <w:numId w:val="24"/>
        </w:numPr>
        <w:rPr>
          <w:rFonts w:cs="Arial"/>
          <w:color w:val="002060"/>
          <w:sz w:val="22"/>
        </w:rPr>
      </w:pPr>
      <w:r w:rsidRPr="00B343F8">
        <w:rPr>
          <w:rFonts w:cs="Arial"/>
          <w:color w:val="002060"/>
          <w:sz w:val="22"/>
        </w:rPr>
        <w:t xml:space="preserve">An economic evaluation of the cost-effectiveness of </w:t>
      </w:r>
      <w:r w:rsidR="00741B0D">
        <w:rPr>
          <w:rFonts w:cs="Arial"/>
          <w:color w:val="002060"/>
          <w:sz w:val="22"/>
        </w:rPr>
        <w:t>RRT</w:t>
      </w:r>
      <w:r w:rsidRPr="00B343F8">
        <w:rPr>
          <w:rFonts w:cs="Arial"/>
          <w:color w:val="002060"/>
          <w:sz w:val="22"/>
        </w:rPr>
        <w:t xml:space="preserve"> in </w:t>
      </w:r>
      <w:r w:rsidR="002C4C25">
        <w:rPr>
          <w:rFonts w:cs="Arial"/>
          <w:color w:val="002060"/>
          <w:sz w:val="22"/>
        </w:rPr>
        <w:t xml:space="preserve">The </w:t>
      </w:r>
      <w:r w:rsidR="00B6042D">
        <w:rPr>
          <w:rFonts w:cs="Arial"/>
          <w:color w:val="002060"/>
          <w:sz w:val="22"/>
        </w:rPr>
        <w:t>RSA</w:t>
      </w:r>
      <w:r w:rsidRPr="00B343F8">
        <w:rPr>
          <w:rFonts w:cs="Arial"/>
          <w:color w:val="002060"/>
          <w:sz w:val="22"/>
        </w:rPr>
        <w:t xml:space="preserve"> will be undertaken using a combination of the new routine data identified above and available published evidence on costs and utilities.</w:t>
      </w:r>
      <w:r w:rsidR="00702CCC" w:rsidRPr="00B343F8">
        <w:rPr>
          <w:rFonts w:cs="Arial"/>
          <w:color w:val="002060"/>
          <w:sz w:val="22"/>
        </w:rPr>
        <w:t xml:space="preserve"> This will particularly focus on treatment of people from disadvantaged populations.</w:t>
      </w:r>
    </w:p>
    <w:p w14:paraId="56350C66" w14:textId="4A90F922" w:rsidR="00702CCC" w:rsidRPr="00B343F8" w:rsidRDefault="00702CCC" w:rsidP="00F61570">
      <w:pPr>
        <w:pStyle w:val="ListParagraph"/>
        <w:numPr>
          <w:ilvl w:val="0"/>
          <w:numId w:val="24"/>
        </w:numPr>
        <w:rPr>
          <w:rFonts w:cs="Arial"/>
          <w:color w:val="002060"/>
          <w:sz w:val="22"/>
        </w:rPr>
      </w:pPr>
      <w:r w:rsidRPr="00B343F8">
        <w:rPr>
          <w:rFonts w:cs="Arial"/>
          <w:color w:val="002060"/>
          <w:sz w:val="22"/>
        </w:rPr>
        <w:lastRenderedPageBreak/>
        <w:t>An ethnographic study will look at decision making and access to treatment, particularly for people from disadvantaged populations.</w:t>
      </w:r>
    </w:p>
    <w:p w14:paraId="2916D0F1" w14:textId="10643C28" w:rsidR="0090588D" w:rsidRPr="00B343F8" w:rsidRDefault="0090588D" w:rsidP="00F61570">
      <w:pPr>
        <w:pStyle w:val="ListParagraph"/>
        <w:numPr>
          <w:ilvl w:val="0"/>
          <w:numId w:val="24"/>
        </w:numPr>
        <w:rPr>
          <w:rFonts w:cs="Arial"/>
          <w:color w:val="002060"/>
          <w:sz w:val="22"/>
        </w:rPr>
      </w:pPr>
      <w:r w:rsidRPr="00B343F8">
        <w:rPr>
          <w:rFonts w:cs="Arial"/>
          <w:color w:val="002060"/>
          <w:sz w:val="22"/>
        </w:rPr>
        <w:t>A sentinel surveillance study will be established in a random sample of renal units to explore the feasibility of collecting a richer data set in sub-group of patients. This will allow the impact of health policy changes on the renal service to be monitored efficiently</w:t>
      </w:r>
      <w:r w:rsidR="003C0585">
        <w:rPr>
          <w:rFonts w:cs="Arial"/>
          <w:color w:val="002060"/>
          <w:sz w:val="22"/>
        </w:rPr>
        <w:t xml:space="preserve">, as has happened effectively in the USA </w:t>
      </w:r>
      <w:r w:rsidR="003C0585">
        <w:rPr>
          <w:rFonts w:cs="Arial"/>
          <w:color w:val="002060"/>
          <w:sz w:val="22"/>
        </w:rPr>
        <w:fldChar w:fldCharType="begin">
          <w:fldData xml:space="preserve">PEVuZE5vdGU+PENpdGU+PEF1dGhvcj5QaXNvbmk8L0F1dGhvcj48WWVhcj4yMDEwPC9ZZWFyPjxS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</w:fldData>
        </w:fldChar>
      </w:r>
      <w:r w:rsidR="003C0585">
        <w:rPr>
          <w:rFonts w:cs="Arial"/>
          <w:color w:val="002060"/>
          <w:sz w:val="22"/>
        </w:rPr>
        <w:instrText xml:space="preserve"> ADDIN EN.CITE </w:instrText>
      </w:r>
      <w:r w:rsidR="003C0585">
        <w:rPr>
          <w:rFonts w:cs="Arial"/>
          <w:color w:val="002060"/>
          <w:sz w:val="22"/>
        </w:rPr>
        <w:fldChar w:fldCharType="begin">
          <w:fldData xml:space="preserve">PEVuZE5vdGU+PENpdGU+PEF1dGhvcj5QaXNvbmk8L0F1dGhvcj48WWVhcj4yMDEwPC9ZZWFyPjxS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</w:fldData>
        </w:fldChar>
      </w:r>
      <w:r w:rsidR="003C0585">
        <w:rPr>
          <w:rFonts w:cs="Arial"/>
          <w:color w:val="002060"/>
          <w:sz w:val="22"/>
        </w:rPr>
        <w:instrText xml:space="preserve"> ADDIN EN.CITE.DATA </w:instrText>
      </w:r>
      <w:r w:rsidR="003C0585">
        <w:rPr>
          <w:rFonts w:cs="Arial"/>
          <w:color w:val="002060"/>
          <w:sz w:val="22"/>
        </w:rPr>
      </w:r>
      <w:r w:rsidR="003C0585">
        <w:rPr>
          <w:rFonts w:cs="Arial"/>
          <w:color w:val="002060"/>
          <w:sz w:val="22"/>
        </w:rPr>
        <w:fldChar w:fldCharType="end"/>
      </w:r>
      <w:r w:rsidR="003C0585">
        <w:rPr>
          <w:rFonts w:cs="Arial"/>
          <w:color w:val="002060"/>
          <w:sz w:val="22"/>
        </w:rPr>
      </w:r>
      <w:r w:rsidR="003C0585">
        <w:rPr>
          <w:rFonts w:cs="Arial"/>
          <w:color w:val="002060"/>
          <w:sz w:val="22"/>
        </w:rPr>
        <w:fldChar w:fldCharType="separate"/>
      </w:r>
      <w:r w:rsidR="003C0585">
        <w:rPr>
          <w:rFonts w:cs="Arial"/>
          <w:noProof/>
          <w:color w:val="002060"/>
          <w:sz w:val="22"/>
        </w:rPr>
        <w:t>[</w:t>
      </w:r>
      <w:hyperlink w:anchor="_ENREF_15" w:tooltip="Pisoni, 2010 #1376" w:history="1">
        <w:r w:rsidR="007F3350">
          <w:rPr>
            <w:rFonts w:cs="Arial"/>
            <w:noProof/>
            <w:color w:val="002060"/>
            <w:sz w:val="22"/>
          </w:rPr>
          <w:t>15-17</w:t>
        </w:r>
      </w:hyperlink>
      <w:r w:rsidR="003C0585">
        <w:rPr>
          <w:rFonts w:cs="Arial"/>
          <w:noProof/>
          <w:color w:val="002060"/>
          <w:sz w:val="22"/>
        </w:rPr>
        <w:t>]</w:t>
      </w:r>
      <w:r w:rsidR="003C0585">
        <w:rPr>
          <w:rFonts w:cs="Arial"/>
          <w:color w:val="002060"/>
          <w:sz w:val="22"/>
        </w:rPr>
        <w:fldChar w:fldCharType="end"/>
      </w:r>
      <w:r w:rsidR="003C0585">
        <w:rPr>
          <w:rFonts w:cs="Arial"/>
          <w:color w:val="002060"/>
          <w:sz w:val="22"/>
        </w:rPr>
        <w:t xml:space="preserve"> and Germany </w:t>
      </w:r>
      <w:r w:rsidR="003C0585">
        <w:rPr>
          <w:rFonts w:cs="Arial"/>
          <w:color w:val="002060"/>
          <w:sz w:val="22"/>
        </w:rPr>
        <w:fldChar w:fldCharType="begin">
          <w:fldData xml:space="preserve">PEVuZE5vdGU+PENpdGU+PEF1dGhvcj5LbGVvcGhhczwvQXV0aG9yPjxZZWFyPjIwMTM8L1llYXI+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</w:fldData>
        </w:fldChar>
      </w:r>
      <w:r w:rsidR="003C0585">
        <w:rPr>
          <w:rFonts w:cs="Arial"/>
          <w:color w:val="002060"/>
          <w:sz w:val="22"/>
        </w:rPr>
        <w:instrText xml:space="preserve"> ADDIN EN.CITE </w:instrText>
      </w:r>
      <w:r w:rsidR="003C0585">
        <w:rPr>
          <w:rFonts w:cs="Arial"/>
          <w:color w:val="002060"/>
          <w:sz w:val="22"/>
        </w:rPr>
        <w:fldChar w:fldCharType="begin">
          <w:fldData xml:space="preserve">PEVuZE5vdGU+PENpdGU+PEF1dGhvcj5LbGVvcGhhczwvQXV0aG9yPjxZZWFyPjIwMTM8L1llYXI+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</w:fldData>
        </w:fldChar>
      </w:r>
      <w:r w:rsidR="003C0585">
        <w:rPr>
          <w:rFonts w:cs="Arial"/>
          <w:color w:val="002060"/>
          <w:sz w:val="22"/>
        </w:rPr>
        <w:instrText xml:space="preserve"> ADDIN EN.CITE.DATA </w:instrText>
      </w:r>
      <w:r w:rsidR="003C0585">
        <w:rPr>
          <w:rFonts w:cs="Arial"/>
          <w:color w:val="002060"/>
          <w:sz w:val="22"/>
        </w:rPr>
      </w:r>
      <w:r w:rsidR="003C0585">
        <w:rPr>
          <w:rFonts w:cs="Arial"/>
          <w:color w:val="002060"/>
          <w:sz w:val="22"/>
        </w:rPr>
        <w:fldChar w:fldCharType="end"/>
      </w:r>
      <w:r w:rsidR="003C0585">
        <w:rPr>
          <w:rFonts w:cs="Arial"/>
          <w:color w:val="002060"/>
          <w:sz w:val="22"/>
        </w:rPr>
      </w:r>
      <w:r w:rsidR="003C0585">
        <w:rPr>
          <w:rFonts w:cs="Arial"/>
          <w:color w:val="002060"/>
          <w:sz w:val="22"/>
        </w:rPr>
        <w:fldChar w:fldCharType="separate"/>
      </w:r>
      <w:r w:rsidR="003C0585">
        <w:rPr>
          <w:rFonts w:cs="Arial"/>
          <w:noProof/>
          <w:color w:val="002060"/>
          <w:sz w:val="22"/>
        </w:rPr>
        <w:t>[</w:t>
      </w:r>
      <w:hyperlink w:anchor="_ENREF_18" w:tooltip="Kleophas, 2013 #1377" w:history="1">
        <w:r w:rsidR="007F3350">
          <w:rPr>
            <w:rFonts w:cs="Arial"/>
            <w:noProof/>
            <w:color w:val="002060"/>
            <w:sz w:val="22"/>
          </w:rPr>
          <w:t>18</w:t>
        </w:r>
      </w:hyperlink>
      <w:r w:rsidR="003C0585">
        <w:rPr>
          <w:rFonts w:cs="Arial"/>
          <w:noProof/>
          <w:color w:val="002060"/>
          <w:sz w:val="22"/>
        </w:rPr>
        <w:t>]</w:t>
      </w:r>
      <w:r w:rsidR="003C0585">
        <w:rPr>
          <w:rFonts w:cs="Arial"/>
          <w:color w:val="002060"/>
          <w:sz w:val="22"/>
        </w:rPr>
        <w:fldChar w:fldCharType="end"/>
      </w:r>
      <w:r w:rsidRPr="00B343F8">
        <w:rPr>
          <w:rFonts w:cs="Arial"/>
          <w:color w:val="002060"/>
          <w:sz w:val="22"/>
        </w:rPr>
        <w:t>. It will also have the potential to provide data for instrumental variable analyses exploring associations between practice patterns and outcomes and perhaps contribute South African data to the worldwide DOPPs Study</w:t>
      </w:r>
      <w:r w:rsidR="00FA1F4C">
        <w:rPr>
          <w:rFonts w:cs="Arial"/>
          <w:color w:val="002060"/>
          <w:sz w:val="22"/>
        </w:rPr>
        <w:t xml:space="preserve"> </w:t>
      </w:r>
      <w:r w:rsidR="00FA1F4C">
        <w:rPr>
          <w:rFonts w:cs="Arial"/>
          <w:color w:val="002060"/>
          <w:sz w:val="22"/>
        </w:rPr>
        <w:fldChar w:fldCharType="begin">
          <w:fldData xml:space="preserve">PEVuZE5vdGU+PENpdGU+PEF1dGhvcj5Sb2JpbnNvbjwvQXV0aG9yPjxZZWFyPjIwMDk8L1llYXI+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</w:fldData>
        </w:fldChar>
      </w:r>
      <w:r w:rsidR="003C0585">
        <w:rPr>
          <w:rFonts w:cs="Arial"/>
          <w:color w:val="002060"/>
          <w:sz w:val="22"/>
        </w:rPr>
        <w:instrText xml:space="preserve"> ADDIN EN.CITE </w:instrText>
      </w:r>
      <w:r w:rsidR="003C0585">
        <w:rPr>
          <w:rFonts w:cs="Arial"/>
          <w:color w:val="002060"/>
          <w:sz w:val="22"/>
        </w:rPr>
        <w:fldChar w:fldCharType="begin">
          <w:fldData xml:space="preserve">PEVuZE5vdGU+PENpdGU+PEF1dGhvcj5Sb2JpbnNvbjwvQXV0aG9yPjxZZWFyPjIwMDk8L1llYXI+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</w:fldData>
        </w:fldChar>
      </w:r>
      <w:r w:rsidR="003C0585">
        <w:rPr>
          <w:rFonts w:cs="Arial"/>
          <w:color w:val="002060"/>
          <w:sz w:val="22"/>
        </w:rPr>
        <w:instrText xml:space="preserve"> ADDIN EN.CITE.DATA </w:instrText>
      </w:r>
      <w:r w:rsidR="003C0585">
        <w:rPr>
          <w:rFonts w:cs="Arial"/>
          <w:color w:val="002060"/>
          <w:sz w:val="22"/>
        </w:rPr>
      </w:r>
      <w:r w:rsidR="003C0585">
        <w:rPr>
          <w:rFonts w:cs="Arial"/>
          <w:color w:val="002060"/>
          <w:sz w:val="22"/>
        </w:rPr>
        <w:fldChar w:fldCharType="end"/>
      </w:r>
      <w:r w:rsidR="00FA1F4C">
        <w:rPr>
          <w:rFonts w:cs="Arial"/>
          <w:color w:val="002060"/>
          <w:sz w:val="22"/>
        </w:rPr>
      </w:r>
      <w:r w:rsidR="00FA1F4C">
        <w:rPr>
          <w:rFonts w:cs="Arial"/>
          <w:color w:val="002060"/>
          <w:sz w:val="22"/>
        </w:rPr>
        <w:fldChar w:fldCharType="separate"/>
      </w:r>
      <w:r w:rsidR="003C0585">
        <w:rPr>
          <w:rFonts w:cs="Arial"/>
          <w:noProof/>
          <w:color w:val="002060"/>
          <w:sz w:val="22"/>
        </w:rPr>
        <w:t>[</w:t>
      </w:r>
      <w:hyperlink w:anchor="_ENREF_16" w:tooltip="Tentori, 2014 #1375" w:history="1">
        <w:r w:rsidR="007F3350">
          <w:rPr>
            <w:rFonts w:cs="Arial"/>
            <w:noProof/>
            <w:color w:val="002060"/>
            <w:sz w:val="22"/>
          </w:rPr>
          <w:t>16</w:t>
        </w:r>
      </w:hyperlink>
      <w:r w:rsidR="003C0585">
        <w:rPr>
          <w:rFonts w:cs="Arial"/>
          <w:noProof/>
          <w:color w:val="002060"/>
          <w:sz w:val="22"/>
        </w:rPr>
        <w:t xml:space="preserve">, </w:t>
      </w:r>
      <w:hyperlink w:anchor="_ENREF_19" w:tooltip="Robinson, 2009 #925" w:history="1">
        <w:r w:rsidR="007F3350">
          <w:rPr>
            <w:rFonts w:cs="Arial"/>
            <w:noProof/>
            <w:color w:val="002060"/>
            <w:sz w:val="22"/>
          </w:rPr>
          <w:t>19</w:t>
        </w:r>
      </w:hyperlink>
      <w:r w:rsidR="003C0585">
        <w:rPr>
          <w:rFonts w:cs="Arial"/>
          <w:noProof/>
          <w:color w:val="002060"/>
          <w:sz w:val="22"/>
        </w:rPr>
        <w:t>]</w:t>
      </w:r>
      <w:r w:rsidR="00FA1F4C">
        <w:rPr>
          <w:rFonts w:cs="Arial"/>
          <w:color w:val="002060"/>
          <w:sz w:val="22"/>
        </w:rPr>
        <w:fldChar w:fldCharType="end"/>
      </w:r>
      <w:r w:rsidRPr="00B343F8">
        <w:rPr>
          <w:rFonts w:cs="Arial"/>
          <w:color w:val="002060"/>
          <w:sz w:val="22"/>
        </w:rPr>
        <w:t>.</w:t>
      </w:r>
    </w:p>
    <w:p w14:paraId="5DD9C891" w14:textId="29ECADE7" w:rsidR="008736E0" w:rsidRPr="00B343F8" w:rsidRDefault="008736E0" w:rsidP="00273DEF">
      <w:pPr>
        <w:pStyle w:val="ListParagraph"/>
        <w:numPr>
          <w:ilvl w:val="0"/>
          <w:numId w:val="24"/>
        </w:numPr>
        <w:rPr>
          <w:rFonts w:cs="Arial"/>
          <w:color w:val="002060"/>
          <w:sz w:val="22"/>
        </w:rPr>
      </w:pPr>
      <w:r w:rsidRPr="00B343F8">
        <w:rPr>
          <w:rFonts w:cs="Arial"/>
          <w:color w:val="002060"/>
          <w:sz w:val="22"/>
        </w:rPr>
        <w:t xml:space="preserve">Feasibility </w:t>
      </w:r>
      <w:r w:rsidR="00640E87">
        <w:rPr>
          <w:rFonts w:cs="Arial"/>
          <w:color w:val="002060"/>
          <w:sz w:val="22"/>
        </w:rPr>
        <w:t xml:space="preserve">mixed-methods </w:t>
      </w:r>
      <w:r w:rsidRPr="00B343F8">
        <w:rPr>
          <w:rFonts w:cs="Arial"/>
          <w:color w:val="002060"/>
          <w:sz w:val="22"/>
        </w:rPr>
        <w:t xml:space="preserve">work will </w:t>
      </w:r>
      <w:r w:rsidR="00273DEF" w:rsidRPr="00273DEF">
        <w:rPr>
          <w:rFonts w:cs="Arial"/>
          <w:color w:val="002060"/>
          <w:sz w:val="22"/>
        </w:rPr>
        <w:t xml:space="preserve">explore the possibility of developing an infrastructure for efficient registry trials, thus promoting sustainable evaluation of future interventions to optimize </w:t>
      </w:r>
      <w:r w:rsidR="00273DEF">
        <w:rPr>
          <w:rFonts w:cs="Arial"/>
          <w:color w:val="002060"/>
          <w:sz w:val="22"/>
        </w:rPr>
        <w:t xml:space="preserve">AKI and </w:t>
      </w:r>
      <w:r w:rsidR="00273DEF" w:rsidRPr="00273DEF">
        <w:rPr>
          <w:rFonts w:cs="Arial"/>
          <w:color w:val="002060"/>
          <w:sz w:val="22"/>
        </w:rPr>
        <w:t xml:space="preserve">CKD management in </w:t>
      </w:r>
      <w:r w:rsidR="00273DEF">
        <w:rPr>
          <w:rFonts w:cs="Arial"/>
          <w:color w:val="002060"/>
          <w:sz w:val="22"/>
        </w:rPr>
        <w:t>R</w:t>
      </w:r>
      <w:r w:rsidR="00273DEF" w:rsidRPr="00273DEF">
        <w:rPr>
          <w:rFonts w:cs="Arial"/>
          <w:color w:val="002060"/>
          <w:sz w:val="22"/>
        </w:rPr>
        <w:t>SA. This will entail developing a deep understanding of local challenges through qualitative methodology, and implementation of tailored strategies t</w:t>
      </w:r>
      <w:r w:rsidR="00273DEF">
        <w:rPr>
          <w:rFonts w:cs="Arial"/>
          <w:color w:val="002060"/>
          <w:sz w:val="22"/>
        </w:rPr>
        <w:t>o overcome identified barriers.</w:t>
      </w:r>
    </w:p>
    <w:p w14:paraId="3F8A2A96" w14:textId="0838AE62" w:rsidR="008736E0" w:rsidRPr="00B343F8" w:rsidRDefault="00590D58" w:rsidP="00F61570">
      <w:pPr>
        <w:pStyle w:val="ListParagraph"/>
        <w:numPr>
          <w:ilvl w:val="0"/>
          <w:numId w:val="24"/>
        </w:numPr>
        <w:rPr>
          <w:rFonts w:cs="Arial"/>
          <w:color w:val="002060"/>
          <w:sz w:val="22"/>
        </w:rPr>
      </w:pPr>
      <w:r w:rsidRPr="00B343F8">
        <w:rPr>
          <w:rFonts w:cs="Arial"/>
          <w:color w:val="002060"/>
          <w:sz w:val="22"/>
        </w:rPr>
        <w:t xml:space="preserve">Feasibility work will explore the potential for using the registry infrastructure to collect richer phenotype data and </w:t>
      </w:r>
      <w:proofErr w:type="spellStart"/>
      <w:r w:rsidRPr="00B343F8">
        <w:rPr>
          <w:rFonts w:cs="Arial"/>
          <w:color w:val="002060"/>
          <w:sz w:val="22"/>
        </w:rPr>
        <w:t>biosamples</w:t>
      </w:r>
      <w:proofErr w:type="spellEnd"/>
      <w:r w:rsidRPr="00B343F8">
        <w:rPr>
          <w:rFonts w:cs="Arial"/>
          <w:color w:val="002060"/>
          <w:sz w:val="22"/>
        </w:rPr>
        <w:t xml:space="preserve"> on a subset of patients and then follow them up using existing healthcare databases.</w:t>
      </w:r>
    </w:p>
    <w:p w14:paraId="71B11B99" w14:textId="77777777" w:rsidR="00421352" w:rsidRDefault="00421352" w:rsidP="004D2415">
      <w:pPr>
        <w:rPr>
          <w:rFonts w:ascii="Arial" w:hAnsi="Arial" w:cs="Arial"/>
          <w:color w:val="002060"/>
        </w:rPr>
      </w:pPr>
    </w:p>
    <w:p w14:paraId="06B7CD34" w14:textId="77777777" w:rsidR="007313CF" w:rsidRPr="00CF0976" w:rsidRDefault="007313CF" w:rsidP="00CF0976">
      <w:pPr>
        <w:rPr>
          <w:rFonts w:cs="Arial"/>
        </w:rPr>
      </w:pPr>
      <w:r w:rsidRPr="00CF0976">
        <w:rPr>
          <w:rFonts w:cs="Arial"/>
        </w:rPr>
        <w:t xml:space="preserve">Brief description of how strong international collaborations and partnerships will be established and how capacity will be strengthened in LMICs and in the UK; </w:t>
      </w:r>
    </w:p>
    <w:p w14:paraId="208BC23C" w14:textId="77777777" w:rsidR="00E90176" w:rsidRDefault="00E90176" w:rsidP="00F9798E">
      <w:pPr>
        <w:ind w:left="360"/>
        <w:rPr>
          <w:rFonts w:ascii="Arial" w:hAnsi="Arial" w:cs="Arial"/>
          <w:color w:val="002060"/>
        </w:rPr>
      </w:pPr>
    </w:p>
    <w:p w14:paraId="5024C106" w14:textId="04470CB8" w:rsidR="00163766" w:rsidRDefault="00163766" w:rsidP="00F9798E">
      <w:pPr>
        <w:ind w:left="360"/>
        <w:rPr>
          <w:rFonts w:ascii="Arial" w:hAnsi="Arial" w:cs="Arial"/>
          <w:color w:val="002060"/>
        </w:rPr>
      </w:pPr>
      <w:r>
        <w:rPr>
          <w:rFonts w:ascii="Arial" w:hAnsi="Arial" w:cs="Arial"/>
          <w:color w:val="002060"/>
        </w:rPr>
        <w:t>The first phase</w:t>
      </w:r>
      <w:r w:rsidR="00F003AB">
        <w:rPr>
          <w:rFonts w:ascii="Arial" w:hAnsi="Arial" w:cs="Arial"/>
          <w:color w:val="002060"/>
        </w:rPr>
        <w:t xml:space="preserve"> of work has been designed to ensure that a strong and balanced partnership develops from this collaboration, with careful identification and involvement of key stakeholders, joint formulation of the key research questions and priorities, agreement of roles and responsibilities</w:t>
      </w:r>
      <w:r w:rsidR="00E90176">
        <w:rPr>
          <w:rFonts w:ascii="Arial" w:hAnsi="Arial" w:cs="Arial"/>
          <w:color w:val="002060"/>
        </w:rPr>
        <w:t xml:space="preserve"> and authorship policies and integration of research teaching and training.</w:t>
      </w:r>
    </w:p>
    <w:p w14:paraId="243F8497" w14:textId="74EACF40" w:rsidR="00E90176" w:rsidRDefault="00E90176" w:rsidP="00F9798E">
      <w:pPr>
        <w:ind w:left="360"/>
        <w:rPr>
          <w:rFonts w:ascii="Arial" w:hAnsi="Arial" w:cs="Arial"/>
          <w:color w:val="002060"/>
        </w:rPr>
      </w:pPr>
      <w:r>
        <w:rPr>
          <w:rFonts w:ascii="Arial" w:hAnsi="Arial" w:cs="Arial"/>
          <w:color w:val="002060"/>
        </w:rPr>
        <w:t xml:space="preserve">Throughout the rest of the </w:t>
      </w:r>
      <w:proofErr w:type="spellStart"/>
      <w:r>
        <w:rPr>
          <w:rFonts w:ascii="Arial" w:hAnsi="Arial" w:cs="Arial"/>
          <w:color w:val="002060"/>
        </w:rPr>
        <w:t>programme</w:t>
      </w:r>
      <w:proofErr w:type="spellEnd"/>
      <w:r>
        <w:rPr>
          <w:rFonts w:ascii="Arial" w:hAnsi="Arial" w:cs="Arial"/>
          <w:color w:val="002060"/>
        </w:rPr>
        <w:t xml:space="preserve"> we will focus on building capacity by </w:t>
      </w:r>
      <w:r w:rsidR="00CE71C1">
        <w:rPr>
          <w:rFonts w:ascii="Arial" w:hAnsi="Arial" w:cs="Arial"/>
          <w:color w:val="002060"/>
        </w:rPr>
        <w:t xml:space="preserve">looking for opportunities to secure funding for specific research projects that become possible and prove feasible. We will explore ways to incorporate local research institutions and </w:t>
      </w:r>
      <w:proofErr w:type="spellStart"/>
      <w:r w:rsidR="00CE71C1">
        <w:rPr>
          <w:rFonts w:ascii="Arial" w:hAnsi="Arial" w:cs="Arial"/>
          <w:color w:val="002060"/>
        </w:rPr>
        <w:t>programmes</w:t>
      </w:r>
      <w:proofErr w:type="spellEnd"/>
      <w:r w:rsidR="00CE71C1">
        <w:rPr>
          <w:rFonts w:ascii="Arial" w:hAnsi="Arial" w:cs="Arial"/>
          <w:color w:val="002060"/>
        </w:rPr>
        <w:t xml:space="preserve"> into national research environments and help strengthen these. Underpinning all this will be strong support, supervision and mentorship that will foster independent competitive researchers for the future.</w:t>
      </w:r>
    </w:p>
    <w:p w14:paraId="27F2310A" w14:textId="3E8AFF2B" w:rsidR="00421352" w:rsidRPr="00A45EE6" w:rsidRDefault="009F4C5D" w:rsidP="00F9798E">
      <w:pPr>
        <w:ind w:left="360"/>
        <w:rPr>
          <w:rFonts w:ascii="Arial" w:hAnsi="Arial" w:cs="Arial"/>
          <w:color w:val="002060"/>
        </w:rPr>
      </w:pPr>
      <w:r>
        <w:rPr>
          <w:rFonts w:ascii="Arial" w:hAnsi="Arial" w:cs="Arial"/>
          <w:color w:val="002060"/>
        </w:rPr>
        <w:t xml:space="preserve">This proposal </w:t>
      </w:r>
      <w:r w:rsidR="005B5195">
        <w:rPr>
          <w:rFonts w:ascii="Arial" w:hAnsi="Arial" w:cs="Arial"/>
          <w:color w:val="002060"/>
        </w:rPr>
        <w:t>build</w:t>
      </w:r>
      <w:r>
        <w:rPr>
          <w:rFonts w:ascii="Arial" w:hAnsi="Arial" w:cs="Arial"/>
          <w:color w:val="002060"/>
        </w:rPr>
        <w:t>s</w:t>
      </w:r>
      <w:r w:rsidR="005B5195">
        <w:rPr>
          <w:rFonts w:ascii="Arial" w:hAnsi="Arial" w:cs="Arial"/>
          <w:color w:val="002060"/>
        </w:rPr>
        <w:t xml:space="preserve"> on a</w:t>
      </w:r>
      <w:r w:rsidR="00421352" w:rsidRPr="00A45EE6">
        <w:rPr>
          <w:rFonts w:ascii="Arial" w:hAnsi="Arial" w:cs="Arial"/>
          <w:color w:val="002060"/>
        </w:rPr>
        <w:t xml:space="preserve"> </w:t>
      </w:r>
      <w:r w:rsidR="005B5195">
        <w:rPr>
          <w:rFonts w:ascii="Arial" w:hAnsi="Arial" w:cs="Arial"/>
          <w:color w:val="002060"/>
        </w:rPr>
        <w:t>developing</w:t>
      </w:r>
      <w:r w:rsidR="00421352" w:rsidRPr="00A45EE6">
        <w:rPr>
          <w:rFonts w:ascii="Arial" w:hAnsi="Arial" w:cs="Arial"/>
          <w:color w:val="002060"/>
        </w:rPr>
        <w:t xml:space="preserve"> collaboration between </w:t>
      </w:r>
      <w:r w:rsidR="00421352" w:rsidRPr="00B669F0">
        <w:rPr>
          <w:rFonts w:ascii="Arial" w:hAnsi="Arial" w:cs="Arial"/>
          <w:color w:val="002060"/>
        </w:rPr>
        <w:t>the SARR/</w:t>
      </w:r>
      <w:r w:rsidR="00BE7BEF">
        <w:rPr>
          <w:rFonts w:ascii="Arial" w:hAnsi="Arial" w:cs="Arial"/>
          <w:color w:val="002060"/>
        </w:rPr>
        <w:t xml:space="preserve"> </w:t>
      </w:r>
      <w:proofErr w:type="spellStart"/>
      <w:r w:rsidR="00BE7BEF">
        <w:rPr>
          <w:rFonts w:ascii="Arial" w:hAnsi="Arial" w:cs="Arial"/>
          <w:color w:val="002060"/>
        </w:rPr>
        <w:t>UoS</w:t>
      </w:r>
      <w:proofErr w:type="spellEnd"/>
      <w:r w:rsidR="00421352" w:rsidRPr="00B669F0">
        <w:rPr>
          <w:rFonts w:ascii="Arial" w:hAnsi="Arial" w:cs="Arial"/>
          <w:color w:val="002060"/>
        </w:rPr>
        <w:t>/</w:t>
      </w:r>
      <w:r w:rsidR="00BE7BEF">
        <w:rPr>
          <w:rFonts w:ascii="Arial" w:hAnsi="Arial" w:cs="Arial"/>
          <w:color w:val="002060"/>
        </w:rPr>
        <w:t xml:space="preserve"> </w:t>
      </w:r>
      <w:r w:rsidR="00421352" w:rsidRPr="00B669F0">
        <w:rPr>
          <w:rFonts w:ascii="Arial" w:hAnsi="Arial" w:cs="Arial"/>
          <w:color w:val="002060"/>
        </w:rPr>
        <w:t>U</w:t>
      </w:r>
      <w:r w:rsidR="00BE7BEF">
        <w:rPr>
          <w:rFonts w:ascii="Arial" w:hAnsi="Arial" w:cs="Arial"/>
          <w:color w:val="002060"/>
        </w:rPr>
        <w:t>CT</w:t>
      </w:r>
      <w:r w:rsidR="00421352" w:rsidRPr="00A45EE6">
        <w:rPr>
          <w:rFonts w:ascii="Arial" w:hAnsi="Arial" w:cs="Arial"/>
          <w:color w:val="002060"/>
        </w:rPr>
        <w:t xml:space="preserve"> and the </w:t>
      </w:r>
      <w:proofErr w:type="spellStart"/>
      <w:r w:rsidR="00421352" w:rsidRPr="00A45EE6">
        <w:rPr>
          <w:rFonts w:ascii="Arial" w:hAnsi="Arial" w:cs="Arial"/>
          <w:color w:val="002060"/>
        </w:rPr>
        <w:t>UoB</w:t>
      </w:r>
      <w:proofErr w:type="spellEnd"/>
      <w:r w:rsidR="00421352" w:rsidRPr="00A45EE6">
        <w:rPr>
          <w:rFonts w:ascii="Arial" w:hAnsi="Arial" w:cs="Arial"/>
          <w:color w:val="002060"/>
        </w:rPr>
        <w:t>/UKRR. In addition, strong collaborations will be built with the</w:t>
      </w:r>
      <w:r w:rsidR="00421352" w:rsidRPr="00B669F0">
        <w:rPr>
          <w:rFonts w:ascii="Arial" w:hAnsi="Arial" w:cs="Arial"/>
          <w:color w:val="002060"/>
        </w:rPr>
        <w:t xml:space="preserve"> </w:t>
      </w:r>
      <w:r w:rsidR="00B669F0" w:rsidRPr="00B669F0">
        <w:rPr>
          <w:rFonts w:ascii="Arial" w:hAnsi="Arial" w:cs="Arial"/>
          <w:color w:val="002060"/>
        </w:rPr>
        <w:t>AFRAN/ APNA</w:t>
      </w:r>
      <w:r w:rsidR="00421352" w:rsidRPr="00B669F0">
        <w:rPr>
          <w:rFonts w:ascii="Arial" w:hAnsi="Arial" w:cs="Arial"/>
          <w:color w:val="002060"/>
        </w:rPr>
        <w:t xml:space="preserve"> Renal Registry </w:t>
      </w:r>
      <w:r w:rsidR="00421352" w:rsidRPr="00A45EE6">
        <w:rPr>
          <w:rFonts w:ascii="Arial" w:hAnsi="Arial" w:cs="Arial"/>
          <w:color w:val="002060"/>
        </w:rPr>
        <w:t>as it is establis</w:t>
      </w:r>
      <w:r w:rsidR="005B5195">
        <w:rPr>
          <w:rFonts w:ascii="Arial" w:hAnsi="Arial" w:cs="Arial"/>
          <w:color w:val="002060"/>
        </w:rPr>
        <w:t>hed</w:t>
      </w:r>
      <w:r w:rsidR="0056444E">
        <w:rPr>
          <w:rFonts w:ascii="Arial" w:hAnsi="Arial" w:cs="Arial"/>
          <w:color w:val="002060"/>
        </w:rPr>
        <w:t xml:space="preserve"> and hence potentially with renal researchers in a range of African countries</w:t>
      </w:r>
      <w:r w:rsidR="005B5195">
        <w:rPr>
          <w:rFonts w:ascii="Arial" w:hAnsi="Arial" w:cs="Arial"/>
          <w:color w:val="002060"/>
        </w:rPr>
        <w:t>. We will h</w:t>
      </w:r>
      <w:r w:rsidR="00421352" w:rsidRPr="00A45EE6">
        <w:rPr>
          <w:rFonts w:ascii="Arial" w:hAnsi="Arial" w:cs="Arial"/>
          <w:color w:val="002060"/>
        </w:rPr>
        <w:t xml:space="preserve">ave the opportunity to build relationships with </w:t>
      </w:r>
      <w:r w:rsidR="0056444E">
        <w:rPr>
          <w:rFonts w:ascii="Arial" w:hAnsi="Arial" w:cs="Arial"/>
          <w:color w:val="002060"/>
        </w:rPr>
        <w:t xml:space="preserve">other global leaders in renal registries and cohort studies – the International Society of Nephrology, ERA-EDTA Registry, the Dialysis Outcomes and Practice Patterns Study. </w:t>
      </w:r>
      <w:r w:rsidR="00421352" w:rsidRPr="00A45EE6">
        <w:rPr>
          <w:rFonts w:ascii="Arial" w:hAnsi="Arial" w:cs="Arial"/>
          <w:color w:val="002060"/>
        </w:rPr>
        <w:t xml:space="preserve">These collaborations will benefit RSA and other African nations as they will gain the expertise and capacity to document the burden of unmet need in renal disease in order to leverage change. These collaborations will allow </w:t>
      </w:r>
      <w:proofErr w:type="spellStart"/>
      <w:r w:rsidR="00421352" w:rsidRPr="00A45EE6">
        <w:rPr>
          <w:rFonts w:ascii="Arial" w:hAnsi="Arial" w:cs="Arial"/>
          <w:color w:val="002060"/>
        </w:rPr>
        <w:t>UoB</w:t>
      </w:r>
      <w:proofErr w:type="spellEnd"/>
      <w:r w:rsidR="00421352" w:rsidRPr="00A45EE6">
        <w:rPr>
          <w:rFonts w:ascii="Arial" w:hAnsi="Arial" w:cs="Arial"/>
          <w:color w:val="002060"/>
        </w:rPr>
        <w:t xml:space="preserve"> (and therefore UK nephrology) to gain traction on the world stage in nephrology and in global health. This will build expertise, capacity, and reputation for this ongoing collaboration and other future work. </w:t>
      </w:r>
    </w:p>
    <w:p w14:paraId="244238D7" w14:textId="77777777" w:rsidR="00CF0976" w:rsidRDefault="00CF0976" w:rsidP="00CF0976">
      <w:pPr>
        <w:rPr>
          <w:rFonts w:ascii="Arial" w:hAnsi="Arial" w:cs="Arial"/>
        </w:rPr>
      </w:pPr>
    </w:p>
    <w:p w14:paraId="54480AD9" w14:textId="77777777" w:rsidR="007313CF" w:rsidRPr="00CF0976" w:rsidRDefault="007313CF" w:rsidP="00CF0976">
      <w:pPr>
        <w:rPr>
          <w:rFonts w:cs="Arial"/>
        </w:rPr>
      </w:pPr>
      <w:r w:rsidRPr="00CF0976">
        <w:rPr>
          <w:rFonts w:cs="Arial"/>
        </w:rPr>
        <w:lastRenderedPageBreak/>
        <w:t xml:space="preserve">Brief description of plans for developing research skills within the Group and in LMICs; </w:t>
      </w:r>
    </w:p>
    <w:p w14:paraId="1ECACD4C" w14:textId="77777777" w:rsidR="00421352" w:rsidRPr="00A45EE6" w:rsidRDefault="00421352" w:rsidP="00F9798E">
      <w:pPr>
        <w:ind w:left="360"/>
        <w:rPr>
          <w:rFonts w:ascii="Arial" w:hAnsi="Arial" w:cs="Arial"/>
          <w:color w:val="002060"/>
        </w:rPr>
      </w:pPr>
      <w:r w:rsidRPr="00A45EE6">
        <w:rPr>
          <w:rFonts w:ascii="Arial" w:hAnsi="Arial" w:cs="Arial"/>
          <w:color w:val="002060"/>
        </w:rPr>
        <w:t xml:space="preserve">The proposed collaboration will facilitate the development of research skills for both parties as follows: </w:t>
      </w:r>
    </w:p>
    <w:p w14:paraId="20F1869B" w14:textId="77777777" w:rsidR="003341EC" w:rsidRPr="00CB5A36" w:rsidRDefault="003341EC" w:rsidP="003341EC">
      <w:pPr>
        <w:pStyle w:val="ListParagraph"/>
        <w:numPr>
          <w:ilvl w:val="0"/>
          <w:numId w:val="2"/>
        </w:numPr>
        <w:shd w:val="clear" w:color="auto" w:fill="FFFFFF"/>
        <w:ind w:left="1080"/>
        <w:rPr>
          <w:rFonts w:cs="Arial"/>
          <w:color w:val="002060"/>
          <w:sz w:val="24"/>
        </w:rPr>
      </w:pPr>
      <w:r w:rsidRPr="00CB5A36">
        <w:rPr>
          <w:rFonts w:cs="Arial"/>
          <w:color w:val="002060"/>
          <w:sz w:val="22"/>
        </w:rPr>
        <w:t>Support, supervision and mentorship that will foster independent competitive researchers for the future.</w:t>
      </w:r>
    </w:p>
    <w:p w14:paraId="65329B06" w14:textId="33FF307E" w:rsidR="00421352" w:rsidRPr="00A45EE6" w:rsidRDefault="00421352" w:rsidP="00F9798E">
      <w:pPr>
        <w:pStyle w:val="ListParagraph"/>
        <w:numPr>
          <w:ilvl w:val="0"/>
          <w:numId w:val="2"/>
        </w:numPr>
        <w:shd w:val="clear" w:color="auto" w:fill="FFFFFF"/>
        <w:ind w:left="1080"/>
        <w:rPr>
          <w:rFonts w:cs="Arial"/>
          <w:color w:val="002060"/>
          <w:sz w:val="22"/>
        </w:rPr>
      </w:pPr>
      <w:r w:rsidRPr="00A45EE6">
        <w:rPr>
          <w:rFonts w:cs="Arial"/>
          <w:color w:val="002060"/>
          <w:sz w:val="22"/>
        </w:rPr>
        <w:t xml:space="preserve">Staff exchanges/visits between </w:t>
      </w:r>
      <w:proofErr w:type="spellStart"/>
      <w:r w:rsidRPr="00A45EE6">
        <w:rPr>
          <w:rFonts w:cs="Arial"/>
          <w:color w:val="002060"/>
          <w:sz w:val="22"/>
        </w:rPr>
        <w:t>UoB</w:t>
      </w:r>
      <w:proofErr w:type="spellEnd"/>
      <w:r w:rsidRPr="00A45EE6">
        <w:rPr>
          <w:rFonts w:cs="Arial"/>
          <w:color w:val="002060"/>
          <w:sz w:val="22"/>
        </w:rPr>
        <w:t xml:space="preserve"> and </w:t>
      </w:r>
      <w:proofErr w:type="spellStart"/>
      <w:r w:rsidR="00BE7BEF">
        <w:rPr>
          <w:rFonts w:cs="Arial"/>
          <w:color w:val="002060"/>
          <w:sz w:val="22"/>
        </w:rPr>
        <w:t>UoS</w:t>
      </w:r>
      <w:proofErr w:type="spellEnd"/>
      <w:r w:rsidR="002F3E7E">
        <w:rPr>
          <w:rFonts w:cs="Arial"/>
          <w:color w:val="002060"/>
          <w:sz w:val="22"/>
        </w:rPr>
        <w:t>/ UCT</w:t>
      </w:r>
    </w:p>
    <w:p w14:paraId="61721AC8" w14:textId="6A7AEC65" w:rsidR="00421352" w:rsidRPr="00A45EE6" w:rsidRDefault="00421352" w:rsidP="00F9798E">
      <w:pPr>
        <w:pStyle w:val="ListParagraph"/>
        <w:numPr>
          <w:ilvl w:val="1"/>
          <w:numId w:val="2"/>
        </w:numPr>
        <w:shd w:val="clear" w:color="auto" w:fill="FFFFFF"/>
        <w:ind w:left="1800"/>
        <w:rPr>
          <w:rFonts w:cs="Arial"/>
          <w:color w:val="002060"/>
          <w:sz w:val="22"/>
        </w:rPr>
      </w:pPr>
      <w:r w:rsidRPr="00A45EE6">
        <w:rPr>
          <w:rFonts w:cs="Arial"/>
          <w:color w:val="002060"/>
          <w:sz w:val="22"/>
        </w:rPr>
        <w:t xml:space="preserve">to allow </w:t>
      </w:r>
      <w:r w:rsidR="00994F8C">
        <w:rPr>
          <w:rFonts w:cs="Arial"/>
          <w:color w:val="002060"/>
          <w:sz w:val="22"/>
        </w:rPr>
        <w:t>UOS</w:t>
      </w:r>
      <w:r w:rsidR="002F3E7E">
        <w:rPr>
          <w:rFonts w:cs="Arial"/>
          <w:color w:val="002060"/>
          <w:sz w:val="22"/>
        </w:rPr>
        <w:t>/ UCT</w:t>
      </w:r>
      <w:r w:rsidRPr="00A45EE6">
        <w:rPr>
          <w:rFonts w:cs="Arial"/>
          <w:color w:val="002060"/>
          <w:sz w:val="22"/>
        </w:rPr>
        <w:t xml:space="preserve"> students to undertake a period of supervised research in </w:t>
      </w:r>
      <w:proofErr w:type="spellStart"/>
      <w:r w:rsidRPr="00A45EE6">
        <w:rPr>
          <w:rFonts w:cs="Arial"/>
          <w:color w:val="002060"/>
          <w:sz w:val="22"/>
        </w:rPr>
        <w:t>UoB</w:t>
      </w:r>
      <w:proofErr w:type="spellEnd"/>
      <w:r w:rsidRPr="00A45EE6">
        <w:rPr>
          <w:rFonts w:cs="Arial"/>
          <w:color w:val="002060"/>
          <w:sz w:val="22"/>
        </w:rPr>
        <w:t xml:space="preserve"> and undertake formal training (</w:t>
      </w:r>
      <w:proofErr w:type="spellStart"/>
      <w:r w:rsidRPr="00A45EE6">
        <w:rPr>
          <w:rFonts w:cs="Arial"/>
          <w:color w:val="002060"/>
          <w:sz w:val="22"/>
        </w:rPr>
        <w:t>eg</w:t>
      </w:r>
      <w:proofErr w:type="spellEnd"/>
      <w:r w:rsidRPr="00A45EE6">
        <w:rPr>
          <w:rFonts w:cs="Arial"/>
          <w:color w:val="002060"/>
          <w:sz w:val="22"/>
        </w:rPr>
        <w:t xml:space="preserve"> attend SSCM Short Courses in shortage areas that are not well covered in </w:t>
      </w:r>
      <w:proofErr w:type="spellStart"/>
      <w:r w:rsidR="00994F8C">
        <w:rPr>
          <w:rFonts w:cs="Arial"/>
          <w:color w:val="002060"/>
          <w:sz w:val="22"/>
        </w:rPr>
        <w:t>U</w:t>
      </w:r>
      <w:r w:rsidR="00FB2F89">
        <w:rPr>
          <w:rFonts w:cs="Arial"/>
          <w:color w:val="002060"/>
          <w:sz w:val="22"/>
        </w:rPr>
        <w:t>o</w:t>
      </w:r>
      <w:r w:rsidR="00994F8C">
        <w:rPr>
          <w:rFonts w:cs="Arial"/>
          <w:color w:val="002060"/>
          <w:sz w:val="22"/>
        </w:rPr>
        <w:t>S</w:t>
      </w:r>
      <w:proofErr w:type="spellEnd"/>
      <w:r w:rsidR="002F3E7E">
        <w:rPr>
          <w:rFonts w:cs="Arial"/>
          <w:color w:val="002060"/>
          <w:sz w:val="22"/>
        </w:rPr>
        <w:t>/ UCT</w:t>
      </w:r>
      <w:r w:rsidRPr="00A45EE6">
        <w:rPr>
          <w:rFonts w:cs="Arial"/>
          <w:color w:val="002060"/>
          <w:sz w:val="22"/>
        </w:rPr>
        <w:t>)</w:t>
      </w:r>
    </w:p>
    <w:p w14:paraId="717A502E" w14:textId="3684641C" w:rsidR="00421352" w:rsidRPr="00A45EE6" w:rsidRDefault="00421352" w:rsidP="00F9798E">
      <w:pPr>
        <w:pStyle w:val="ListParagraph"/>
        <w:numPr>
          <w:ilvl w:val="1"/>
          <w:numId w:val="2"/>
        </w:numPr>
        <w:shd w:val="clear" w:color="auto" w:fill="FFFFFF"/>
        <w:ind w:left="1800"/>
        <w:rPr>
          <w:rFonts w:cs="Arial"/>
          <w:color w:val="002060"/>
          <w:sz w:val="22"/>
        </w:rPr>
      </w:pPr>
      <w:proofErr w:type="gramStart"/>
      <w:r w:rsidRPr="00A45EE6">
        <w:rPr>
          <w:rFonts w:cs="Arial"/>
          <w:color w:val="002060"/>
          <w:sz w:val="22"/>
        </w:rPr>
        <w:t>to</w:t>
      </w:r>
      <w:proofErr w:type="gramEnd"/>
      <w:r w:rsidRPr="00A45EE6">
        <w:rPr>
          <w:rFonts w:cs="Arial"/>
          <w:color w:val="002060"/>
          <w:sz w:val="22"/>
        </w:rPr>
        <w:t xml:space="preserve"> allow </w:t>
      </w:r>
      <w:proofErr w:type="spellStart"/>
      <w:r w:rsidRPr="00A45EE6">
        <w:rPr>
          <w:rFonts w:cs="Arial"/>
          <w:color w:val="002060"/>
          <w:sz w:val="22"/>
        </w:rPr>
        <w:t>UoB</w:t>
      </w:r>
      <w:proofErr w:type="spellEnd"/>
      <w:r w:rsidRPr="00A45EE6">
        <w:rPr>
          <w:rFonts w:cs="Arial"/>
          <w:color w:val="002060"/>
          <w:sz w:val="22"/>
        </w:rPr>
        <w:t xml:space="preserve"> staff to undertake </w:t>
      </w:r>
      <w:r w:rsidR="00D77F3C">
        <w:rPr>
          <w:rFonts w:cs="Arial"/>
          <w:color w:val="002060"/>
          <w:sz w:val="22"/>
        </w:rPr>
        <w:t xml:space="preserve">a </w:t>
      </w:r>
      <w:r w:rsidRPr="00A45EE6">
        <w:rPr>
          <w:rFonts w:cs="Arial"/>
          <w:color w:val="002060"/>
          <w:sz w:val="22"/>
        </w:rPr>
        <w:t>period of research in RSA to improve global health research skills</w:t>
      </w:r>
      <w:r w:rsidR="00D77F3C">
        <w:rPr>
          <w:rFonts w:cs="Arial"/>
          <w:color w:val="002060"/>
          <w:sz w:val="22"/>
        </w:rPr>
        <w:t>.</w:t>
      </w:r>
    </w:p>
    <w:p w14:paraId="7C62F9A1" w14:textId="1D4941BC" w:rsidR="00421352" w:rsidRPr="00A45EE6" w:rsidRDefault="00421352" w:rsidP="00F9798E">
      <w:pPr>
        <w:pStyle w:val="ListParagraph"/>
        <w:numPr>
          <w:ilvl w:val="0"/>
          <w:numId w:val="2"/>
        </w:numPr>
        <w:shd w:val="clear" w:color="auto" w:fill="FFFFFF"/>
        <w:ind w:left="1080"/>
        <w:rPr>
          <w:rFonts w:cs="Arial"/>
          <w:color w:val="002060"/>
          <w:sz w:val="22"/>
        </w:rPr>
      </w:pPr>
      <w:r w:rsidRPr="00A45EE6">
        <w:rPr>
          <w:rFonts w:cs="Arial"/>
          <w:color w:val="002060"/>
          <w:sz w:val="22"/>
        </w:rPr>
        <w:t xml:space="preserve">Masters level projects for </w:t>
      </w:r>
      <w:proofErr w:type="spellStart"/>
      <w:r w:rsidR="00BE7BEF">
        <w:rPr>
          <w:rFonts w:cs="Arial"/>
          <w:color w:val="002060"/>
          <w:sz w:val="22"/>
        </w:rPr>
        <w:t>UoS</w:t>
      </w:r>
      <w:proofErr w:type="spellEnd"/>
      <w:r w:rsidR="002F3E7E">
        <w:rPr>
          <w:rFonts w:cs="Arial"/>
          <w:color w:val="002060"/>
          <w:sz w:val="22"/>
        </w:rPr>
        <w:t>/ UCT</w:t>
      </w:r>
      <w:r w:rsidRPr="00A45EE6">
        <w:rPr>
          <w:rFonts w:cs="Arial"/>
          <w:color w:val="002060"/>
          <w:sz w:val="22"/>
        </w:rPr>
        <w:t xml:space="preserve"> students based on the SARR data (from multi-disciplinary backgrounds e</w:t>
      </w:r>
      <w:r w:rsidR="002F3E7E">
        <w:rPr>
          <w:rFonts w:cs="Arial"/>
          <w:color w:val="002060"/>
          <w:sz w:val="22"/>
        </w:rPr>
        <w:t>.</w:t>
      </w:r>
      <w:r w:rsidRPr="00A45EE6">
        <w:rPr>
          <w:rFonts w:cs="Arial"/>
          <w:color w:val="002060"/>
          <w:sz w:val="22"/>
        </w:rPr>
        <w:t>g</w:t>
      </w:r>
      <w:r w:rsidR="002F3E7E">
        <w:rPr>
          <w:rFonts w:cs="Arial"/>
          <w:color w:val="002060"/>
          <w:sz w:val="22"/>
        </w:rPr>
        <w:t>.</w:t>
      </w:r>
      <w:r w:rsidRPr="00A45EE6">
        <w:rPr>
          <w:rFonts w:cs="Arial"/>
          <w:color w:val="002060"/>
          <w:sz w:val="22"/>
        </w:rPr>
        <w:t xml:space="preserve"> Nephrology, Clin</w:t>
      </w:r>
      <w:r w:rsidR="002F3E7E">
        <w:rPr>
          <w:rFonts w:cs="Arial"/>
          <w:color w:val="002060"/>
          <w:sz w:val="22"/>
        </w:rPr>
        <w:t>ical</w:t>
      </w:r>
      <w:r w:rsidRPr="00A45EE6">
        <w:rPr>
          <w:rFonts w:cs="Arial"/>
          <w:color w:val="002060"/>
          <w:sz w:val="22"/>
        </w:rPr>
        <w:t xml:space="preserve"> Epidemiology)</w:t>
      </w:r>
      <w:r w:rsidR="00D77F3C">
        <w:rPr>
          <w:rFonts w:cs="Arial"/>
          <w:color w:val="002060"/>
          <w:sz w:val="22"/>
        </w:rPr>
        <w:t>.</w:t>
      </w:r>
    </w:p>
    <w:p w14:paraId="7C0F9E87" w14:textId="10014F3B" w:rsidR="00421352" w:rsidRPr="00A45EE6" w:rsidRDefault="002F3E7E" w:rsidP="00F9798E">
      <w:pPr>
        <w:pStyle w:val="ListParagraph"/>
        <w:numPr>
          <w:ilvl w:val="0"/>
          <w:numId w:val="2"/>
        </w:numPr>
        <w:shd w:val="clear" w:color="auto" w:fill="FFFFFF"/>
        <w:ind w:left="1080"/>
        <w:rPr>
          <w:rFonts w:cs="Arial"/>
          <w:color w:val="002060"/>
          <w:sz w:val="22"/>
        </w:rPr>
      </w:pPr>
      <w:r>
        <w:rPr>
          <w:rFonts w:cs="Arial"/>
          <w:color w:val="002060"/>
          <w:sz w:val="22"/>
        </w:rPr>
        <w:t>Sentinel surveillance/ sampling</w:t>
      </w:r>
      <w:r w:rsidR="00421352" w:rsidRPr="00A45EE6">
        <w:rPr>
          <w:rFonts w:cs="Arial"/>
          <w:color w:val="002060"/>
          <w:sz w:val="22"/>
        </w:rPr>
        <w:t xml:space="preserve"> studies in selected units</w:t>
      </w:r>
      <w:r w:rsidR="00D77F3C">
        <w:rPr>
          <w:rFonts w:cs="Arial"/>
          <w:color w:val="002060"/>
          <w:sz w:val="22"/>
        </w:rPr>
        <w:t>.</w:t>
      </w:r>
    </w:p>
    <w:p w14:paraId="7E41A9C9" w14:textId="5CB380BD" w:rsidR="00421352" w:rsidRDefault="00421352" w:rsidP="00F9798E">
      <w:pPr>
        <w:pStyle w:val="ListParagraph"/>
        <w:numPr>
          <w:ilvl w:val="0"/>
          <w:numId w:val="2"/>
        </w:numPr>
        <w:shd w:val="clear" w:color="auto" w:fill="FFFFFF"/>
        <w:ind w:left="1080"/>
        <w:rPr>
          <w:rFonts w:cs="Arial"/>
          <w:color w:val="002060"/>
          <w:sz w:val="22"/>
        </w:rPr>
      </w:pPr>
      <w:r w:rsidRPr="00A45EE6">
        <w:rPr>
          <w:rFonts w:cs="Arial"/>
          <w:color w:val="002060"/>
          <w:sz w:val="22"/>
        </w:rPr>
        <w:t>Registry training workshop</w:t>
      </w:r>
      <w:r w:rsidR="00D77F3C">
        <w:rPr>
          <w:rFonts w:cs="Arial"/>
          <w:color w:val="002060"/>
          <w:sz w:val="22"/>
        </w:rPr>
        <w:t>s</w:t>
      </w:r>
      <w:r w:rsidRPr="00A45EE6">
        <w:rPr>
          <w:rFonts w:cs="Arial"/>
          <w:color w:val="002060"/>
          <w:sz w:val="22"/>
        </w:rPr>
        <w:t xml:space="preserve"> in </w:t>
      </w:r>
      <w:proofErr w:type="gramStart"/>
      <w:r w:rsidRPr="00A45EE6">
        <w:rPr>
          <w:rFonts w:cs="Arial"/>
          <w:color w:val="002060"/>
          <w:sz w:val="22"/>
        </w:rPr>
        <w:t>RSA,</w:t>
      </w:r>
      <w:proofErr w:type="gramEnd"/>
      <w:r w:rsidRPr="00A45EE6">
        <w:rPr>
          <w:rFonts w:cs="Arial"/>
          <w:color w:val="002060"/>
          <w:sz w:val="22"/>
        </w:rPr>
        <w:t xml:space="preserve"> facilitated by </w:t>
      </w:r>
      <w:proofErr w:type="spellStart"/>
      <w:r w:rsidRPr="00A45EE6">
        <w:rPr>
          <w:rFonts w:cs="Arial"/>
          <w:color w:val="002060"/>
          <w:sz w:val="22"/>
        </w:rPr>
        <w:t>UoB</w:t>
      </w:r>
      <w:proofErr w:type="spellEnd"/>
      <w:r w:rsidRPr="00A45EE6">
        <w:rPr>
          <w:rFonts w:cs="Arial"/>
          <w:color w:val="002060"/>
          <w:sz w:val="22"/>
        </w:rPr>
        <w:t xml:space="preserve"> and UKRR staff (to include delegates from RSA and those who will be running the </w:t>
      </w:r>
      <w:r w:rsidR="00CF0976">
        <w:rPr>
          <w:rFonts w:cs="Arial"/>
          <w:color w:val="002060"/>
          <w:sz w:val="22"/>
        </w:rPr>
        <w:t xml:space="preserve">AFRAN/APNA </w:t>
      </w:r>
      <w:r w:rsidRPr="00A45EE6">
        <w:rPr>
          <w:rFonts w:cs="Arial"/>
          <w:color w:val="002060"/>
          <w:sz w:val="22"/>
        </w:rPr>
        <w:t xml:space="preserve">Renal Registry). This </w:t>
      </w:r>
      <w:r w:rsidR="00D77F3C">
        <w:rPr>
          <w:rFonts w:cs="Arial"/>
          <w:color w:val="002060"/>
          <w:sz w:val="22"/>
        </w:rPr>
        <w:t>will</w:t>
      </w:r>
      <w:r w:rsidRPr="00A45EE6">
        <w:rPr>
          <w:rFonts w:cs="Arial"/>
          <w:color w:val="002060"/>
          <w:sz w:val="22"/>
        </w:rPr>
        <w:t xml:space="preserve"> be run with a view to “train the trainers” so that attendees could then return to their parent country and offer training to others involved in the </w:t>
      </w:r>
      <w:r w:rsidR="002F3E7E">
        <w:rPr>
          <w:rFonts w:cs="Arial"/>
          <w:color w:val="002060"/>
          <w:sz w:val="22"/>
        </w:rPr>
        <w:t>AFRAN/APNA Renal Registry</w:t>
      </w:r>
      <w:r w:rsidRPr="00A45EE6">
        <w:rPr>
          <w:rFonts w:cs="Arial"/>
          <w:color w:val="002060"/>
          <w:sz w:val="22"/>
        </w:rPr>
        <w:t>.</w:t>
      </w:r>
    </w:p>
    <w:p w14:paraId="3E9C1C4B" w14:textId="77777777" w:rsidR="00CF0976" w:rsidRPr="00CB5A36" w:rsidRDefault="00CF0976" w:rsidP="00CF0976">
      <w:pPr>
        <w:rPr>
          <w:rFonts w:ascii="Arial" w:hAnsi="Arial" w:cs="Arial"/>
          <w:sz w:val="24"/>
        </w:rPr>
      </w:pPr>
    </w:p>
    <w:p w14:paraId="6AD50131" w14:textId="0472AE79" w:rsidR="007313CF" w:rsidRPr="00CF0976" w:rsidRDefault="007313CF" w:rsidP="00CF0976">
      <w:pPr>
        <w:rPr>
          <w:rFonts w:ascii="Arial" w:hAnsi="Arial" w:cs="Arial"/>
          <w:sz w:val="20"/>
        </w:rPr>
      </w:pPr>
      <w:r w:rsidRPr="00CF0976">
        <w:rPr>
          <w:rFonts w:ascii="Arial" w:hAnsi="Arial" w:cs="Arial"/>
          <w:sz w:val="20"/>
        </w:rPr>
        <w:t xml:space="preserve">Measurable 6-month delivery targets (to be used for agreeing </w:t>
      </w:r>
      <w:r w:rsidR="00E63801" w:rsidRPr="00CF0976">
        <w:rPr>
          <w:rFonts w:ascii="Arial" w:hAnsi="Arial" w:cs="Arial"/>
          <w:sz w:val="20"/>
        </w:rPr>
        <w:t xml:space="preserve">to proceed with full funding); </w:t>
      </w:r>
    </w:p>
    <w:p w14:paraId="64F3BC15" w14:textId="79E238AF" w:rsidR="003E51BC" w:rsidRPr="003E51BC" w:rsidRDefault="003E51BC" w:rsidP="00F9798E">
      <w:pPr>
        <w:ind w:left="357"/>
        <w:rPr>
          <w:rFonts w:ascii="Arial" w:eastAsiaTheme="minorEastAsia" w:hAnsi="Arial" w:cs="Arial"/>
          <w:color w:val="002060"/>
          <w:lang w:val="en-GB" w:eastAsia="en-GB"/>
        </w:rPr>
      </w:pPr>
      <w:r w:rsidRPr="003E51BC">
        <w:rPr>
          <w:rFonts w:ascii="Arial" w:hAnsi="Arial" w:cs="Arial"/>
          <w:color w:val="002060"/>
        </w:rPr>
        <w:t>A key focus of the work in the first 6 months will be the development of strong fair effective research partnerships within the group.</w:t>
      </w:r>
      <w:r w:rsidR="007F3350">
        <w:rPr>
          <w:rFonts w:ascii="Arial" w:hAnsi="Arial" w:cs="Arial"/>
          <w:color w:val="002060"/>
        </w:rPr>
        <w:t xml:space="preserve"> </w:t>
      </w:r>
      <w:r w:rsidR="007F3350">
        <w:rPr>
          <w:rFonts w:ascii="Arial" w:hAnsi="Arial" w:cs="Arial"/>
          <w:color w:val="002060"/>
        </w:rPr>
        <w:fldChar w:fldCharType="begin"/>
      </w:r>
      <w:r w:rsidR="007F3350">
        <w:rPr>
          <w:rFonts w:ascii="Arial" w:hAnsi="Arial" w:cs="Arial"/>
          <w:color w:val="002060"/>
        </w:rPr>
        <w:instrText xml:space="preserve"> ADDIN EN.CITE &lt;EndNote&gt;&lt;Cite&gt;&lt;Author&gt;Swiss Commission for Research Partnerships with Developing Countries (KFPE)&lt;/Author&gt;&lt;RecNum&gt;1378&lt;/RecNum&gt;&lt;DisplayText&gt;[20]&lt;/DisplayText&gt;&lt;record&gt;&lt;rec-number&gt;1378&lt;/rec-number&gt;&lt;foreign-keys&gt;&lt;key app="EN" db-id="a0tdv0p5vz5w5jepzebxt9vx0fefdv9wzpdp"&gt;1378&lt;/key&gt;&lt;/foreign-keys&gt;&lt;ref-type name="Report"&gt;27&lt;/ref-type&gt;&lt;contributors&gt;&lt;authors&gt;&lt;author&gt;Swiss Commission for Research Partnerships with Developing Countries (KFPE),&lt;/author&gt;&lt;/authors&gt;&lt;/contributors&gt;&lt;titles&gt;&lt;title&gt;A Guide for Transboundary Research Partnerships: 11 Principles&lt;/title&gt;&lt;/titles&gt;&lt;edition&gt;2nd edition&lt;/edition&gt;&lt;dates&gt;&lt;pub-dates&gt;&lt;date&gt;2014&lt;/date&gt;&lt;/pub-dates&gt;&lt;/dates&gt;&lt;urls&gt;&lt;related-urls&gt;&lt;url&gt;http://www.naturalsciences.ch/service/publications/9505-a-guide-for-transboundary-research-partnerships-2nd-edition---2014-&lt;/url&gt;&lt;/related-urls&gt;&lt;/urls&gt;&lt;/record&gt;&lt;/Cite&gt;&lt;/EndNote&gt;</w:instrText>
      </w:r>
      <w:r w:rsidR="007F3350">
        <w:rPr>
          <w:rFonts w:ascii="Arial" w:hAnsi="Arial" w:cs="Arial"/>
          <w:color w:val="002060"/>
        </w:rPr>
        <w:fldChar w:fldCharType="separate"/>
      </w:r>
      <w:r w:rsidR="007F3350">
        <w:rPr>
          <w:rFonts w:ascii="Arial" w:hAnsi="Arial" w:cs="Arial"/>
          <w:noProof/>
          <w:color w:val="002060"/>
        </w:rPr>
        <w:t>[</w:t>
      </w:r>
      <w:hyperlink w:anchor="_ENREF_20" w:tooltip="Swiss Commission for Research Partnerships with Developing Countries (KFPE),  #1378" w:history="1">
        <w:r w:rsidR="007F3350">
          <w:rPr>
            <w:rFonts w:ascii="Arial" w:hAnsi="Arial" w:cs="Arial"/>
            <w:noProof/>
            <w:color w:val="002060"/>
          </w:rPr>
          <w:t>20</w:t>
        </w:r>
      </w:hyperlink>
      <w:r w:rsidR="007F3350">
        <w:rPr>
          <w:rFonts w:ascii="Arial" w:hAnsi="Arial" w:cs="Arial"/>
          <w:noProof/>
          <w:color w:val="002060"/>
        </w:rPr>
        <w:t>]</w:t>
      </w:r>
      <w:r w:rsidR="007F3350">
        <w:rPr>
          <w:rFonts w:ascii="Arial" w:hAnsi="Arial" w:cs="Arial"/>
          <w:color w:val="002060"/>
        </w:rPr>
        <w:fldChar w:fldCharType="end"/>
      </w:r>
      <w:r w:rsidRPr="003E51BC">
        <w:rPr>
          <w:rFonts w:ascii="Arial" w:eastAsiaTheme="minorEastAsia" w:hAnsi="Arial" w:cs="Arial"/>
          <w:color w:val="002060"/>
          <w:lang w:val="en-GB" w:eastAsia="en-GB"/>
        </w:rPr>
        <w:t xml:space="preserve"> </w:t>
      </w:r>
    </w:p>
    <w:p w14:paraId="79AFFC48" w14:textId="4DCAF3F4" w:rsidR="00234D16" w:rsidRDefault="007F3350" w:rsidP="00F9798E">
      <w:pPr>
        <w:pStyle w:val="ListParagraph"/>
        <w:numPr>
          <w:ilvl w:val="0"/>
          <w:numId w:val="20"/>
        </w:numPr>
        <w:ind w:left="1077"/>
        <w:rPr>
          <w:rFonts w:cs="Arial"/>
          <w:color w:val="002060"/>
          <w:sz w:val="22"/>
        </w:rPr>
      </w:pPr>
      <w:r>
        <w:rPr>
          <w:rFonts w:cs="Arial"/>
          <w:color w:val="002060"/>
          <w:sz w:val="22"/>
        </w:rPr>
        <w:t>Identify</w:t>
      </w:r>
      <w:r w:rsidR="00234D16">
        <w:rPr>
          <w:rFonts w:cs="Arial"/>
          <w:color w:val="002060"/>
          <w:sz w:val="22"/>
        </w:rPr>
        <w:t xml:space="preserve"> key stakeholders for the work of the group and assess the barriers and facilitators to their engagement and involvement</w:t>
      </w:r>
    </w:p>
    <w:p w14:paraId="5175A618" w14:textId="346283EE" w:rsidR="00053FD0" w:rsidRPr="00A45EE6" w:rsidRDefault="007F3350" w:rsidP="00F9798E">
      <w:pPr>
        <w:pStyle w:val="ListParagraph"/>
        <w:numPr>
          <w:ilvl w:val="0"/>
          <w:numId w:val="20"/>
        </w:numPr>
        <w:ind w:left="1077"/>
        <w:rPr>
          <w:rFonts w:cs="Arial"/>
          <w:color w:val="002060"/>
          <w:sz w:val="22"/>
        </w:rPr>
      </w:pPr>
      <w:r>
        <w:rPr>
          <w:rFonts w:cs="Arial"/>
          <w:color w:val="002060"/>
          <w:sz w:val="22"/>
        </w:rPr>
        <w:t xml:space="preserve">Review </w:t>
      </w:r>
      <w:r w:rsidR="00393E09" w:rsidRPr="00A45EE6">
        <w:rPr>
          <w:rFonts w:cs="Arial"/>
          <w:color w:val="002060"/>
          <w:sz w:val="22"/>
        </w:rPr>
        <w:t>existing AKI and CKD published and ongoing studies</w:t>
      </w:r>
      <w:r w:rsidR="006C3BCE" w:rsidRPr="00A45EE6">
        <w:rPr>
          <w:rFonts w:cs="Arial"/>
          <w:color w:val="002060"/>
          <w:sz w:val="22"/>
        </w:rPr>
        <w:t xml:space="preserve"> and databases</w:t>
      </w:r>
    </w:p>
    <w:p w14:paraId="33DE9DE2" w14:textId="0FDE7720" w:rsidR="00393E09" w:rsidRPr="00A45EE6" w:rsidRDefault="00393E09" w:rsidP="00F9798E">
      <w:pPr>
        <w:pStyle w:val="ListParagraph"/>
        <w:numPr>
          <w:ilvl w:val="0"/>
          <w:numId w:val="20"/>
        </w:numPr>
        <w:ind w:left="1077"/>
        <w:rPr>
          <w:rFonts w:cs="Arial"/>
          <w:color w:val="002060"/>
          <w:sz w:val="22"/>
        </w:rPr>
      </w:pPr>
      <w:r w:rsidRPr="00A45EE6">
        <w:rPr>
          <w:rFonts w:cs="Arial"/>
          <w:color w:val="002060"/>
          <w:sz w:val="22"/>
        </w:rPr>
        <w:t>First visit by UKRR staff to SARR to assess current technology and assess needs</w:t>
      </w:r>
    </w:p>
    <w:p w14:paraId="58C512B5" w14:textId="77C16128" w:rsidR="00393E09" w:rsidRPr="00A45EE6" w:rsidRDefault="00393E09" w:rsidP="00F9798E">
      <w:pPr>
        <w:pStyle w:val="ListParagraph"/>
        <w:numPr>
          <w:ilvl w:val="0"/>
          <w:numId w:val="20"/>
        </w:numPr>
        <w:ind w:left="1077"/>
        <w:rPr>
          <w:rFonts w:cs="Arial"/>
          <w:color w:val="002060"/>
          <w:sz w:val="22"/>
        </w:rPr>
      </w:pPr>
      <w:r w:rsidRPr="00A45EE6">
        <w:rPr>
          <w:rFonts w:cs="Arial"/>
          <w:color w:val="002060"/>
          <w:sz w:val="22"/>
        </w:rPr>
        <w:t xml:space="preserve">First visit by </w:t>
      </w:r>
      <w:proofErr w:type="spellStart"/>
      <w:r w:rsidRPr="00A45EE6">
        <w:rPr>
          <w:rFonts w:cs="Arial"/>
          <w:color w:val="002060"/>
          <w:sz w:val="22"/>
        </w:rPr>
        <w:t>UoB</w:t>
      </w:r>
      <w:proofErr w:type="spellEnd"/>
      <w:r w:rsidRPr="00A45EE6">
        <w:rPr>
          <w:rFonts w:cs="Arial"/>
          <w:color w:val="002060"/>
          <w:sz w:val="22"/>
        </w:rPr>
        <w:t xml:space="preserve"> staff to </w:t>
      </w:r>
      <w:proofErr w:type="spellStart"/>
      <w:r w:rsidR="00994F8C">
        <w:rPr>
          <w:rFonts w:cs="Arial"/>
          <w:color w:val="002060"/>
          <w:sz w:val="22"/>
        </w:rPr>
        <w:t>U</w:t>
      </w:r>
      <w:r w:rsidR="00FB2F89">
        <w:rPr>
          <w:rFonts w:cs="Arial"/>
          <w:color w:val="002060"/>
          <w:sz w:val="22"/>
        </w:rPr>
        <w:t>o</w:t>
      </w:r>
      <w:r w:rsidR="00994F8C">
        <w:rPr>
          <w:rFonts w:cs="Arial"/>
          <w:color w:val="002060"/>
          <w:sz w:val="22"/>
        </w:rPr>
        <w:t>S</w:t>
      </w:r>
      <w:proofErr w:type="spellEnd"/>
      <w:r w:rsidR="00FB2F89">
        <w:rPr>
          <w:rFonts w:cs="Arial"/>
          <w:color w:val="002060"/>
          <w:sz w:val="22"/>
        </w:rPr>
        <w:t>/UCT</w:t>
      </w:r>
      <w:r w:rsidRPr="00A45EE6">
        <w:rPr>
          <w:rFonts w:cs="Arial"/>
          <w:color w:val="002060"/>
          <w:sz w:val="22"/>
        </w:rPr>
        <w:t xml:space="preserve"> (or vice versa, but will meet more patients and policy makers if we visit RSA first) to meet with key stakeholders and agree:</w:t>
      </w:r>
    </w:p>
    <w:p w14:paraId="7E5BB8B2" w14:textId="5C2554FB" w:rsidR="00393E09" w:rsidRDefault="00FB376B" w:rsidP="00F9798E">
      <w:pPr>
        <w:pStyle w:val="ListParagraph"/>
        <w:numPr>
          <w:ilvl w:val="1"/>
          <w:numId w:val="20"/>
        </w:numPr>
        <w:ind w:left="1797"/>
        <w:rPr>
          <w:rFonts w:cs="Arial"/>
          <w:color w:val="002060"/>
          <w:sz w:val="22"/>
        </w:rPr>
      </w:pPr>
      <w:r>
        <w:rPr>
          <w:rFonts w:cs="Arial"/>
          <w:color w:val="002060"/>
          <w:sz w:val="22"/>
        </w:rPr>
        <w:t>Joint formulation of the i</w:t>
      </w:r>
      <w:r w:rsidR="00393E09" w:rsidRPr="00A45EE6">
        <w:rPr>
          <w:rFonts w:cs="Arial"/>
          <w:color w:val="002060"/>
          <w:sz w:val="22"/>
        </w:rPr>
        <w:t xml:space="preserve">nitial research </w:t>
      </w:r>
      <w:r>
        <w:rPr>
          <w:rFonts w:cs="Arial"/>
          <w:color w:val="002060"/>
          <w:sz w:val="22"/>
        </w:rPr>
        <w:t>questions and priorities</w:t>
      </w:r>
    </w:p>
    <w:p w14:paraId="1F39FE06" w14:textId="4C71C09C" w:rsidR="00FB376B" w:rsidRDefault="00FB376B" w:rsidP="00F9798E">
      <w:pPr>
        <w:pStyle w:val="ListParagraph"/>
        <w:numPr>
          <w:ilvl w:val="1"/>
          <w:numId w:val="20"/>
        </w:numPr>
        <w:ind w:left="1797"/>
        <w:rPr>
          <w:rFonts w:cs="Arial"/>
          <w:color w:val="002060"/>
          <w:sz w:val="22"/>
        </w:rPr>
      </w:pPr>
      <w:r>
        <w:rPr>
          <w:rFonts w:cs="Arial"/>
          <w:color w:val="002060"/>
          <w:sz w:val="22"/>
        </w:rPr>
        <w:t>Jointly agree the level of partners involvement in each activity - who will do what and how</w:t>
      </w:r>
    </w:p>
    <w:p w14:paraId="234650EF" w14:textId="166EF2B6" w:rsidR="00234D16" w:rsidRPr="00FB376B" w:rsidRDefault="00234D16" w:rsidP="00F9798E">
      <w:pPr>
        <w:pStyle w:val="ListParagraph"/>
        <w:numPr>
          <w:ilvl w:val="1"/>
          <w:numId w:val="20"/>
        </w:numPr>
        <w:ind w:left="1797"/>
        <w:rPr>
          <w:rFonts w:cs="Arial"/>
          <w:color w:val="002060"/>
          <w:sz w:val="22"/>
        </w:rPr>
      </w:pPr>
      <w:r>
        <w:rPr>
          <w:rFonts w:cs="Arial"/>
          <w:color w:val="002060"/>
          <w:sz w:val="22"/>
        </w:rPr>
        <w:t>Roles and responsibilities to each partner that are compatible with their competencies, preferences and social obligations</w:t>
      </w:r>
    </w:p>
    <w:p w14:paraId="31192F25" w14:textId="62D3706F" w:rsidR="003E51BC" w:rsidRDefault="003E51BC" w:rsidP="00F9798E">
      <w:pPr>
        <w:pStyle w:val="ListParagraph"/>
        <w:numPr>
          <w:ilvl w:val="1"/>
          <w:numId w:val="20"/>
        </w:numPr>
        <w:ind w:left="1797"/>
        <w:rPr>
          <w:rFonts w:cs="Arial"/>
          <w:color w:val="002060"/>
          <w:sz w:val="22"/>
        </w:rPr>
      </w:pPr>
      <w:r>
        <w:rPr>
          <w:rFonts w:cs="Arial"/>
          <w:color w:val="002060"/>
          <w:sz w:val="22"/>
        </w:rPr>
        <w:t>A mechanism for evaluating the effectiveness of the work of the group</w:t>
      </w:r>
      <w:r w:rsidR="006F2959">
        <w:rPr>
          <w:rFonts w:cs="Arial"/>
          <w:color w:val="002060"/>
          <w:sz w:val="22"/>
        </w:rPr>
        <w:t xml:space="preserve"> based on results and learning</w:t>
      </w:r>
    </w:p>
    <w:p w14:paraId="52115EBC" w14:textId="79348B61" w:rsidR="000D7727" w:rsidRDefault="000D7727" w:rsidP="00F9798E">
      <w:pPr>
        <w:pStyle w:val="ListParagraph"/>
        <w:numPr>
          <w:ilvl w:val="1"/>
          <w:numId w:val="20"/>
        </w:numPr>
        <w:ind w:left="1797"/>
        <w:rPr>
          <w:rFonts w:cs="Arial"/>
          <w:color w:val="002060"/>
          <w:sz w:val="22"/>
        </w:rPr>
      </w:pPr>
      <w:r>
        <w:rPr>
          <w:rFonts w:cs="Arial"/>
          <w:color w:val="002060"/>
          <w:sz w:val="22"/>
        </w:rPr>
        <w:t>Shared authorship and intellectual property policies</w:t>
      </w:r>
    </w:p>
    <w:p w14:paraId="096D0FD2" w14:textId="5635EBCC" w:rsidR="00393E09" w:rsidRPr="00A45EE6" w:rsidRDefault="00393E09" w:rsidP="00F9798E">
      <w:pPr>
        <w:pStyle w:val="ListParagraph"/>
        <w:numPr>
          <w:ilvl w:val="1"/>
          <w:numId w:val="20"/>
        </w:numPr>
        <w:ind w:left="1797"/>
        <w:rPr>
          <w:rFonts w:cs="Arial"/>
          <w:color w:val="002060"/>
          <w:sz w:val="22"/>
        </w:rPr>
      </w:pPr>
      <w:r w:rsidRPr="00A45EE6">
        <w:rPr>
          <w:rFonts w:cs="Arial"/>
          <w:color w:val="002060"/>
          <w:sz w:val="22"/>
        </w:rPr>
        <w:t>Integration of research teaching and training</w:t>
      </w:r>
    </w:p>
    <w:p w14:paraId="6DA3C5B3" w14:textId="3EE46701" w:rsidR="00393E09" w:rsidRPr="00A45EE6" w:rsidRDefault="00393E09" w:rsidP="00F9798E">
      <w:pPr>
        <w:pStyle w:val="ListParagraph"/>
        <w:numPr>
          <w:ilvl w:val="1"/>
          <w:numId w:val="20"/>
        </w:numPr>
        <w:ind w:left="1797"/>
        <w:rPr>
          <w:rFonts w:cs="Arial"/>
          <w:color w:val="002060"/>
          <w:sz w:val="22"/>
        </w:rPr>
      </w:pPr>
      <w:r w:rsidRPr="00A45EE6">
        <w:rPr>
          <w:rFonts w:cs="Arial"/>
          <w:color w:val="002060"/>
          <w:sz w:val="22"/>
        </w:rPr>
        <w:t>Plans for workshops</w:t>
      </w:r>
    </w:p>
    <w:p w14:paraId="2B1C4486" w14:textId="3961E731" w:rsidR="00393E09" w:rsidRPr="00A45EE6" w:rsidRDefault="00393E09" w:rsidP="00F9798E">
      <w:pPr>
        <w:pStyle w:val="ListParagraph"/>
        <w:numPr>
          <w:ilvl w:val="0"/>
          <w:numId w:val="20"/>
        </w:numPr>
        <w:ind w:left="1077"/>
        <w:rPr>
          <w:rFonts w:cs="Arial"/>
          <w:color w:val="002060"/>
          <w:sz w:val="22"/>
        </w:rPr>
      </w:pPr>
      <w:r w:rsidRPr="00A45EE6">
        <w:rPr>
          <w:rFonts w:cs="Arial"/>
          <w:color w:val="002060"/>
          <w:sz w:val="22"/>
        </w:rPr>
        <w:t>First meeting of steering group</w:t>
      </w:r>
      <w:r w:rsidR="00234D16">
        <w:rPr>
          <w:rFonts w:cs="Arial"/>
          <w:color w:val="002060"/>
          <w:sz w:val="22"/>
        </w:rPr>
        <w:t xml:space="preserve"> and agree terms of reference</w:t>
      </w:r>
    </w:p>
    <w:p w14:paraId="767DA211" w14:textId="7BEF09AE" w:rsidR="00393E09" w:rsidRPr="00A45EE6" w:rsidRDefault="00393E09" w:rsidP="00F9798E">
      <w:pPr>
        <w:pStyle w:val="ListParagraph"/>
        <w:numPr>
          <w:ilvl w:val="0"/>
          <w:numId w:val="20"/>
        </w:numPr>
        <w:ind w:left="1077"/>
        <w:rPr>
          <w:rFonts w:cs="Arial"/>
          <w:color w:val="002060"/>
          <w:sz w:val="22"/>
        </w:rPr>
      </w:pPr>
      <w:r w:rsidRPr="00A45EE6">
        <w:rPr>
          <w:rFonts w:cs="Arial"/>
          <w:color w:val="002060"/>
          <w:sz w:val="22"/>
        </w:rPr>
        <w:t>First meeting of SARR Patient Council</w:t>
      </w:r>
      <w:r w:rsidR="00234D16">
        <w:rPr>
          <w:rFonts w:cs="Arial"/>
          <w:color w:val="002060"/>
          <w:sz w:val="22"/>
        </w:rPr>
        <w:t xml:space="preserve"> and agree terms of reference</w:t>
      </w:r>
    </w:p>
    <w:p w14:paraId="3E091F87" w14:textId="77777777" w:rsidR="00CF0976" w:rsidRDefault="00CF0976" w:rsidP="00CF0976">
      <w:pPr>
        <w:rPr>
          <w:rFonts w:ascii="Arial" w:hAnsi="Arial" w:cs="Arial"/>
          <w:color w:val="002060"/>
        </w:rPr>
      </w:pPr>
    </w:p>
    <w:p w14:paraId="089BB741" w14:textId="2E20DE9E" w:rsidR="00E27C29" w:rsidRPr="00CF0976" w:rsidRDefault="007313CF" w:rsidP="00CF0976">
      <w:pPr>
        <w:rPr>
          <w:rFonts w:cs="Arial"/>
        </w:rPr>
      </w:pPr>
      <w:r w:rsidRPr="00CF0976">
        <w:rPr>
          <w:rFonts w:cs="Arial"/>
        </w:rPr>
        <w:t>Medium (1-2 years) and long-term (2-3 years) aims and objectives and how these will be achieved.</w:t>
      </w:r>
    </w:p>
    <w:p w14:paraId="746496FB" w14:textId="77777777" w:rsidR="00D4637F" w:rsidRPr="00A45EE6" w:rsidRDefault="00567539" w:rsidP="00F9798E">
      <w:pPr>
        <w:ind w:left="357"/>
        <w:rPr>
          <w:rFonts w:ascii="Arial" w:hAnsi="Arial" w:cs="Arial"/>
          <w:color w:val="002060"/>
          <w:lang w:val="en-GB" w:eastAsia="en-GB"/>
        </w:rPr>
      </w:pPr>
      <w:r w:rsidRPr="00A45EE6">
        <w:rPr>
          <w:rFonts w:ascii="Arial" w:hAnsi="Arial" w:cs="Arial"/>
          <w:color w:val="002060"/>
          <w:lang w:val="en-GB" w:eastAsia="en-GB"/>
        </w:rPr>
        <w:t>The m</w:t>
      </w:r>
      <w:r w:rsidR="00E63801" w:rsidRPr="00A45EE6">
        <w:rPr>
          <w:rFonts w:ascii="Arial" w:hAnsi="Arial" w:cs="Arial"/>
          <w:color w:val="002060"/>
          <w:lang w:val="en-GB" w:eastAsia="en-GB"/>
        </w:rPr>
        <w:t>edium term aim</w:t>
      </w:r>
      <w:r w:rsidRPr="00A45EE6">
        <w:rPr>
          <w:rFonts w:ascii="Arial" w:hAnsi="Arial" w:cs="Arial"/>
          <w:color w:val="002060"/>
          <w:lang w:val="en-GB" w:eastAsia="en-GB"/>
        </w:rPr>
        <w:t>s of the Group are</w:t>
      </w:r>
      <w:r w:rsidR="00D4637F" w:rsidRPr="00A45EE6">
        <w:rPr>
          <w:rFonts w:ascii="Arial" w:hAnsi="Arial" w:cs="Arial"/>
          <w:color w:val="002060"/>
          <w:lang w:val="en-GB" w:eastAsia="en-GB"/>
        </w:rPr>
        <w:t>:</w:t>
      </w:r>
    </w:p>
    <w:p w14:paraId="49957372" w14:textId="7671BEC0" w:rsidR="00D4637F" w:rsidRPr="00A45EE6" w:rsidRDefault="00D4637F" w:rsidP="00F9798E">
      <w:pPr>
        <w:pStyle w:val="ListParagraph"/>
        <w:numPr>
          <w:ilvl w:val="0"/>
          <w:numId w:val="21"/>
        </w:numPr>
        <w:ind w:left="1077"/>
        <w:rPr>
          <w:rFonts w:cs="Arial"/>
          <w:color w:val="002060"/>
          <w:sz w:val="22"/>
        </w:rPr>
      </w:pPr>
      <w:r w:rsidRPr="00A45EE6">
        <w:rPr>
          <w:rFonts w:cs="Arial"/>
          <w:color w:val="002060"/>
          <w:sz w:val="22"/>
        </w:rPr>
        <w:lastRenderedPageBreak/>
        <w:t xml:space="preserve">To support the SARR in developing its infrastructure (hardware, software and human) to enable efficient, effective, secure data collection </w:t>
      </w:r>
      <w:r w:rsidR="00F4365C" w:rsidRPr="00A45EE6">
        <w:rPr>
          <w:rFonts w:cs="Arial"/>
          <w:color w:val="002060"/>
          <w:sz w:val="22"/>
        </w:rPr>
        <w:t xml:space="preserve">on treated ESKD </w:t>
      </w:r>
      <w:r w:rsidRPr="00A45EE6">
        <w:rPr>
          <w:rFonts w:cs="Arial"/>
          <w:color w:val="002060"/>
          <w:sz w:val="22"/>
        </w:rPr>
        <w:t>from across RSA an</w:t>
      </w:r>
      <w:r w:rsidR="00CF0A19" w:rsidRPr="00A45EE6">
        <w:rPr>
          <w:rFonts w:cs="Arial"/>
          <w:color w:val="002060"/>
          <w:sz w:val="22"/>
        </w:rPr>
        <w:t xml:space="preserve">d other participating </w:t>
      </w:r>
      <w:r w:rsidR="00134E85" w:rsidRPr="00A45EE6">
        <w:rPr>
          <w:rFonts w:cs="Arial"/>
          <w:color w:val="002060"/>
          <w:sz w:val="22"/>
        </w:rPr>
        <w:t xml:space="preserve">African </w:t>
      </w:r>
      <w:r w:rsidR="00CF0A19" w:rsidRPr="00A45EE6">
        <w:rPr>
          <w:rFonts w:cs="Arial"/>
          <w:color w:val="002060"/>
          <w:sz w:val="22"/>
        </w:rPr>
        <w:t>countries</w:t>
      </w:r>
    </w:p>
    <w:p w14:paraId="24BE5A9A" w14:textId="77777777" w:rsidR="001B1E32" w:rsidRPr="00A45EE6" w:rsidRDefault="001B1E32" w:rsidP="00F9798E">
      <w:pPr>
        <w:pStyle w:val="ListParagraph"/>
        <w:numPr>
          <w:ilvl w:val="0"/>
          <w:numId w:val="21"/>
        </w:numPr>
        <w:ind w:left="1077"/>
        <w:rPr>
          <w:rFonts w:cs="Arial"/>
          <w:color w:val="002060"/>
          <w:sz w:val="22"/>
        </w:rPr>
      </w:pPr>
      <w:r w:rsidRPr="00A45EE6">
        <w:rPr>
          <w:rFonts w:cs="Arial"/>
          <w:color w:val="002060"/>
          <w:sz w:val="22"/>
        </w:rPr>
        <w:t>To explore efficient ways to study the population needs and inequalities in AKI and CKD through existing routine healthcare data</w:t>
      </w:r>
    </w:p>
    <w:p w14:paraId="7973B3A9" w14:textId="406A5DB9" w:rsidR="00534B06" w:rsidRDefault="00534B06" w:rsidP="00F9798E">
      <w:pPr>
        <w:pStyle w:val="ListParagraph"/>
        <w:numPr>
          <w:ilvl w:val="0"/>
          <w:numId w:val="21"/>
        </w:numPr>
        <w:ind w:left="1077"/>
        <w:rPr>
          <w:rFonts w:cs="Arial"/>
          <w:color w:val="002060"/>
          <w:sz w:val="22"/>
        </w:rPr>
      </w:pPr>
      <w:r>
        <w:rPr>
          <w:rFonts w:cs="Arial"/>
          <w:color w:val="002060"/>
          <w:sz w:val="22"/>
        </w:rPr>
        <w:t>To strengthen the capacity for registry-based renal epidemiology and applied health services research.</w:t>
      </w:r>
    </w:p>
    <w:p w14:paraId="1330161D" w14:textId="381D8713" w:rsidR="00D4637F" w:rsidRPr="00A45EE6" w:rsidRDefault="00D4637F" w:rsidP="00F9798E">
      <w:pPr>
        <w:pStyle w:val="ListParagraph"/>
        <w:numPr>
          <w:ilvl w:val="0"/>
          <w:numId w:val="21"/>
        </w:numPr>
        <w:ind w:left="1077"/>
        <w:rPr>
          <w:rFonts w:cs="Arial"/>
          <w:color w:val="002060"/>
          <w:sz w:val="22"/>
        </w:rPr>
      </w:pPr>
      <w:r w:rsidRPr="00A45EE6">
        <w:rPr>
          <w:rFonts w:cs="Arial"/>
          <w:color w:val="002060"/>
          <w:sz w:val="22"/>
        </w:rPr>
        <w:t>T</w:t>
      </w:r>
      <w:r w:rsidR="00E63801" w:rsidRPr="00A45EE6">
        <w:rPr>
          <w:rFonts w:cs="Arial"/>
          <w:color w:val="002060"/>
          <w:sz w:val="22"/>
        </w:rPr>
        <w:t xml:space="preserve">o </w:t>
      </w:r>
      <w:r w:rsidR="00640E87">
        <w:rPr>
          <w:rFonts w:cs="Arial"/>
          <w:color w:val="002060"/>
          <w:sz w:val="22"/>
        </w:rPr>
        <w:t>identify</w:t>
      </w:r>
      <w:r w:rsidRPr="00A45EE6">
        <w:rPr>
          <w:rFonts w:cs="Arial"/>
          <w:color w:val="002060"/>
          <w:sz w:val="22"/>
        </w:rPr>
        <w:t xml:space="preserve"> any </w:t>
      </w:r>
      <w:r w:rsidR="00567539" w:rsidRPr="00A45EE6">
        <w:rPr>
          <w:rFonts w:cs="Arial"/>
          <w:color w:val="002060"/>
          <w:sz w:val="22"/>
        </w:rPr>
        <w:t xml:space="preserve">inequalities that may represent inequities </w:t>
      </w:r>
      <w:r w:rsidR="00E63801" w:rsidRPr="00A45EE6">
        <w:rPr>
          <w:rFonts w:cs="Arial"/>
          <w:color w:val="002060"/>
          <w:sz w:val="22"/>
        </w:rPr>
        <w:t>and unmet need in the provision of treatment for kidney disease (CKD/AKI/ESKD)</w:t>
      </w:r>
      <w:r w:rsidR="00640E87">
        <w:rPr>
          <w:rFonts w:cs="Arial"/>
          <w:color w:val="002060"/>
          <w:sz w:val="22"/>
        </w:rPr>
        <w:t>, and develop an understanding of possible reasons for these patterns.</w:t>
      </w:r>
    </w:p>
    <w:p w14:paraId="17693ABB" w14:textId="5ECB4C87" w:rsidR="00E63801" w:rsidRPr="00A45EE6" w:rsidRDefault="00D4637F" w:rsidP="00F9798E">
      <w:pPr>
        <w:pStyle w:val="ListParagraph"/>
        <w:numPr>
          <w:ilvl w:val="0"/>
          <w:numId w:val="21"/>
        </w:numPr>
        <w:ind w:left="1077"/>
        <w:rPr>
          <w:rFonts w:cs="Arial"/>
          <w:color w:val="002060"/>
          <w:sz w:val="22"/>
        </w:rPr>
      </w:pPr>
      <w:r w:rsidRPr="00A45EE6">
        <w:rPr>
          <w:rFonts w:cs="Arial"/>
          <w:color w:val="002060"/>
          <w:sz w:val="22"/>
        </w:rPr>
        <w:t xml:space="preserve">To explore the </w:t>
      </w:r>
      <w:r w:rsidR="00E63801" w:rsidRPr="00A45EE6">
        <w:rPr>
          <w:rFonts w:cs="Arial"/>
          <w:color w:val="002060"/>
          <w:sz w:val="22"/>
        </w:rPr>
        <w:t xml:space="preserve">cost-effectiveness </w:t>
      </w:r>
      <w:r w:rsidRPr="00A45EE6">
        <w:rPr>
          <w:rFonts w:cs="Arial"/>
          <w:color w:val="002060"/>
          <w:sz w:val="22"/>
        </w:rPr>
        <w:t xml:space="preserve">of interventions to avoid harm from or </w:t>
      </w:r>
      <w:r w:rsidR="00BE5ECB" w:rsidRPr="00A45EE6">
        <w:rPr>
          <w:rFonts w:cs="Arial"/>
          <w:color w:val="002060"/>
          <w:sz w:val="22"/>
        </w:rPr>
        <w:t>provide treatment for</w:t>
      </w:r>
      <w:r w:rsidRPr="00A45EE6">
        <w:rPr>
          <w:rFonts w:cs="Arial"/>
          <w:color w:val="002060"/>
          <w:sz w:val="22"/>
        </w:rPr>
        <w:t xml:space="preserve"> kidney disease (CKD/AKI/ESKD)</w:t>
      </w:r>
    </w:p>
    <w:p w14:paraId="0FE6217E" w14:textId="27DCC5DD" w:rsidR="00CF0A19" w:rsidRDefault="00CF0A19" w:rsidP="00F9798E">
      <w:pPr>
        <w:pStyle w:val="ListParagraph"/>
        <w:numPr>
          <w:ilvl w:val="0"/>
          <w:numId w:val="21"/>
        </w:numPr>
        <w:ind w:left="1077"/>
        <w:rPr>
          <w:rFonts w:cs="Arial"/>
          <w:color w:val="002060"/>
          <w:sz w:val="22"/>
        </w:rPr>
      </w:pPr>
      <w:r w:rsidRPr="00A45EE6">
        <w:rPr>
          <w:rFonts w:cs="Arial"/>
          <w:color w:val="002060"/>
          <w:sz w:val="22"/>
        </w:rPr>
        <w:t>To establish the research priorities in kidney disease for RSA and Africa</w:t>
      </w:r>
    </w:p>
    <w:p w14:paraId="2656F370" w14:textId="70C5D179" w:rsidR="00CB41C0" w:rsidRPr="00A45EE6" w:rsidRDefault="00CB41C0" w:rsidP="00F9798E">
      <w:pPr>
        <w:pStyle w:val="ListParagraph"/>
        <w:numPr>
          <w:ilvl w:val="0"/>
          <w:numId w:val="21"/>
        </w:numPr>
        <w:ind w:left="1077"/>
        <w:rPr>
          <w:rFonts w:cs="Arial"/>
          <w:color w:val="002060"/>
          <w:sz w:val="22"/>
        </w:rPr>
      </w:pPr>
      <w:r>
        <w:rPr>
          <w:rFonts w:cs="Arial"/>
          <w:color w:val="002060"/>
          <w:sz w:val="22"/>
        </w:rPr>
        <w:t>To disseminate the learning from the work of the group to as wide a global audience as possible.</w:t>
      </w:r>
    </w:p>
    <w:p w14:paraId="5A0C0648" w14:textId="77777777" w:rsidR="00134E85" w:rsidRPr="00A45EE6" w:rsidRDefault="00134E85" w:rsidP="00F9798E">
      <w:pPr>
        <w:ind w:left="357"/>
        <w:rPr>
          <w:rFonts w:ascii="Arial" w:hAnsi="Arial" w:cs="Arial"/>
          <w:color w:val="002060"/>
        </w:rPr>
      </w:pPr>
    </w:p>
    <w:p w14:paraId="18104DC9" w14:textId="5135514D" w:rsidR="00D4637F" w:rsidRPr="00A45EE6" w:rsidRDefault="00D4637F" w:rsidP="00F9798E">
      <w:pPr>
        <w:ind w:left="357"/>
        <w:rPr>
          <w:rFonts w:ascii="Arial" w:hAnsi="Arial" w:cs="Arial"/>
          <w:color w:val="002060"/>
        </w:rPr>
      </w:pPr>
      <w:r w:rsidRPr="00A45EE6">
        <w:rPr>
          <w:rFonts w:ascii="Arial" w:hAnsi="Arial" w:cs="Arial"/>
          <w:color w:val="002060"/>
        </w:rPr>
        <w:t>These aims will be achieved through the following objectives:</w:t>
      </w:r>
    </w:p>
    <w:p w14:paraId="4B9A6569" w14:textId="5F65CCF6" w:rsidR="00534B06" w:rsidRDefault="00534B06" w:rsidP="00F9798E">
      <w:pPr>
        <w:pStyle w:val="ListParagraph"/>
        <w:numPr>
          <w:ilvl w:val="0"/>
          <w:numId w:val="22"/>
        </w:numPr>
        <w:ind w:left="1077"/>
        <w:rPr>
          <w:rFonts w:cs="Arial"/>
          <w:color w:val="002060"/>
          <w:sz w:val="22"/>
        </w:rPr>
      </w:pPr>
      <w:r>
        <w:rPr>
          <w:rFonts w:cs="Arial"/>
          <w:color w:val="002060"/>
          <w:sz w:val="22"/>
        </w:rPr>
        <w:t>To develop a framework for planning, monitoring and evaluating the strengthening of research capacity in RSA and participating countries based on ESSENCE Framework.</w:t>
      </w:r>
    </w:p>
    <w:p w14:paraId="15BAD653" w14:textId="2955CE57" w:rsidR="006C3BCE" w:rsidRPr="00A45EE6" w:rsidRDefault="006C3BCE" w:rsidP="00F9798E">
      <w:pPr>
        <w:pStyle w:val="ListParagraph"/>
        <w:numPr>
          <w:ilvl w:val="0"/>
          <w:numId w:val="22"/>
        </w:numPr>
        <w:ind w:left="1077"/>
        <w:rPr>
          <w:rFonts w:cs="Arial"/>
          <w:color w:val="002060"/>
          <w:sz w:val="22"/>
        </w:rPr>
      </w:pPr>
      <w:r w:rsidRPr="00A45EE6">
        <w:rPr>
          <w:rFonts w:cs="Arial"/>
          <w:color w:val="002060"/>
          <w:sz w:val="22"/>
        </w:rPr>
        <w:t xml:space="preserve">To invest in the hardware, software and staff necessary to achieve the efficient, effective, secure collection and transfer of data on treated ESKD. </w:t>
      </w:r>
    </w:p>
    <w:p w14:paraId="3375608D" w14:textId="1A6BCB9E" w:rsidR="007D56DC" w:rsidRPr="00A45EE6" w:rsidRDefault="006C3BCE" w:rsidP="00F9798E">
      <w:pPr>
        <w:pStyle w:val="ListParagraph"/>
        <w:numPr>
          <w:ilvl w:val="0"/>
          <w:numId w:val="22"/>
        </w:numPr>
        <w:ind w:left="1077"/>
        <w:rPr>
          <w:rFonts w:cs="Arial"/>
          <w:color w:val="002060"/>
          <w:sz w:val="22"/>
        </w:rPr>
      </w:pPr>
      <w:r w:rsidRPr="00A45EE6">
        <w:rPr>
          <w:rFonts w:cs="Arial"/>
          <w:color w:val="002060"/>
          <w:sz w:val="22"/>
        </w:rPr>
        <w:t xml:space="preserve">To </w:t>
      </w:r>
      <w:r w:rsidR="00134E85" w:rsidRPr="00A45EE6">
        <w:rPr>
          <w:rFonts w:cs="Arial"/>
          <w:color w:val="002060"/>
          <w:sz w:val="22"/>
        </w:rPr>
        <w:t>obtain</w:t>
      </w:r>
      <w:r w:rsidR="000D0392" w:rsidRPr="00A45EE6">
        <w:rPr>
          <w:rFonts w:cs="Arial"/>
          <w:color w:val="002060"/>
          <w:sz w:val="22"/>
        </w:rPr>
        <w:t xml:space="preserve"> permission and link routine healthcare</w:t>
      </w:r>
      <w:r w:rsidR="007D56DC" w:rsidRPr="00A45EE6">
        <w:rPr>
          <w:rFonts w:cs="Arial"/>
          <w:color w:val="002060"/>
          <w:sz w:val="22"/>
        </w:rPr>
        <w:t xml:space="preserve"> datasets from Western Cape</w:t>
      </w:r>
      <w:r w:rsidR="000D0392" w:rsidRPr="00A45EE6">
        <w:rPr>
          <w:rFonts w:cs="Arial"/>
          <w:color w:val="002060"/>
          <w:sz w:val="22"/>
        </w:rPr>
        <w:t xml:space="preserve"> to study rates of diagnosed AKI and CKD in the community</w:t>
      </w:r>
    </w:p>
    <w:p w14:paraId="527BC422" w14:textId="346F2A71" w:rsidR="000D0392" w:rsidRPr="00A45EE6" w:rsidRDefault="000D0392" w:rsidP="00F9798E">
      <w:pPr>
        <w:pStyle w:val="ListParagraph"/>
        <w:numPr>
          <w:ilvl w:val="0"/>
          <w:numId w:val="22"/>
        </w:numPr>
        <w:ind w:left="1077"/>
        <w:rPr>
          <w:rFonts w:cs="Arial"/>
          <w:color w:val="002060"/>
          <w:sz w:val="22"/>
        </w:rPr>
      </w:pPr>
      <w:r w:rsidRPr="00A45EE6">
        <w:rPr>
          <w:rFonts w:cs="Arial"/>
          <w:color w:val="002060"/>
          <w:sz w:val="22"/>
        </w:rPr>
        <w:t xml:space="preserve">To use epidemiological and statistical methods to analyse </w:t>
      </w:r>
      <w:r w:rsidR="00134E85" w:rsidRPr="00A45EE6">
        <w:rPr>
          <w:rFonts w:cs="Arial"/>
          <w:color w:val="002060"/>
          <w:sz w:val="22"/>
        </w:rPr>
        <w:t xml:space="preserve">routine </w:t>
      </w:r>
      <w:r w:rsidRPr="00A45EE6">
        <w:rPr>
          <w:rFonts w:cs="Arial"/>
          <w:color w:val="002060"/>
          <w:sz w:val="22"/>
        </w:rPr>
        <w:t>data on ESKD, CKD and AKI to highlight inequalities in diagnosis rates, treatment rates and outcomes.</w:t>
      </w:r>
    </w:p>
    <w:p w14:paraId="5CA764CA" w14:textId="4175AA1E" w:rsidR="00134E85" w:rsidRPr="00A45EE6" w:rsidRDefault="00134E85" w:rsidP="00F9798E">
      <w:pPr>
        <w:pStyle w:val="ListParagraph"/>
        <w:numPr>
          <w:ilvl w:val="0"/>
          <w:numId w:val="22"/>
        </w:numPr>
        <w:ind w:left="1077"/>
        <w:rPr>
          <w:rFonts w:cs="Arial"/>
          <w:color w:val="002060"/>
          <w:sz w:val="22"/>
        </w:rPr>
      </w:pPr>
      <w:r w:rsidRPr="00A45EE6">
        <w:rPr>
          <w:rFonts w:cs="Arial"/>
          <w:color w:val="002060"/>
          <w:sz w:val="22"/>
        </w:rPr>
        <w:t>To use published data and available routine data on ESKD, CKD and AKI in economic evaluations that will act as business cases for health policy discussions and service planning.</w:t>
      </w:r>
    </w:p>
    <w:p w14:paraId="2250EDAD" w14:textId="6E3AB10E" w:rsidR="006C3BCE" w:rsidRDefault="00134E85" w:rsidP="00F9798E">
      <w:pPr>
        <w:pStyle w:val="ListParagraph"/>
        <w:numPr>
          <w:ilvl w:val="0"/>
          <w:numId w:val="22"/>
        </w:numPr>
        <w:ind w:left="1077"/>
        <w:rPr>
          <w:rFonts w:cs="Arial"/>
          <w:color w:val="002060"/>
          <w:sz w:val="22"/>
        </w:rPr>
      </w:pPr>
      <w:r w:rsidRPr="00A45EE6">
        <w:rPr>
          <w:rFonts w:cs="Arial"/>
          <w:color w:val="002060"/>
          <w:sz w:val="22"/>
        </w:rPr>
        <w:t>To undertake a</w:t>
      </w:r>
      <w:r w:rsidR="006C3BCE" w:rsidRPr="00A45EE6">
        <w:rPr>
          <w:rFonts w:cs="Arial"/>
          <w:color w:val="002060"/>
          <w:sz w:val="22"/>
        </w:rPr>
        <w:t xml:space="preserve"> </w:t>
      </w:r>
      <w:r w:rsidRPr="00A45EE6">
        <w:rPr>
          <w:rFonts w:cs="Arial"/>
          <w:color w:val="002060"/>
          <w:sz w:val="22"/>
        </w:rPr>
        <w:t xml:space="preserve">research topic </w:t>
      </w:r>
      <w:r w:rsidR="006C3BCE" w:rsidRPr="00A45EE6">
        <w:rPr>
          <w:rFonts w:cs="Arial"/>
          <w:color w:val="002060"/>
          <w:sz w:val="22"/>
        </w:rPr>
        <w:t xml:space="preserve">prioritisation exercise and </w:t>
      </w:r>
      <w:r w:rsidRPr="00A45EE6">
        <w:rPr>
          <w:rFonts w:cs="Arial"/>
          <w:color w:val="002060"/>
          <w:sz w:val="22"/>
        </w:rPr>
        <w:t xml:space="preserve">produce a </w:t>
      </w:r>
      <w:r w:rsidR="006C3BCE" w:rsidRPr="00A45EE6">
        <w:rPr>
          <w:rFonts w:cs="Arial"/>
          <w:color w:val="002060"/>
          <w:sz w:val="22"/>
        </w:rPr>
        <w:t>detailed plan of research to tackle these questions</w:t>
      </w:r>
    </w:p>
    <w:p w14:paraId="7001FB3A" w14:textId="6D22DEC5" w:rsidR="00CB41C0" w:rsidRPr="00A45EE6" w:rsidRDefault="00CB41C0" w:rsidP="00F9798E">
      <w:pPr>
        <w:pStyle w:val="ListParagraph"/>
        <w:numPr>
          <w:ilvl w:val="0"/>
          <w:numId w:val="22"/>
        </w:numPr>
        <w:ind w:left="1077"/>
        <w:rPr>
          <w:rFonts w:cs="Arial"/>
          <w:color w:val="002060"/>
          <w:sz w:val="22"/>
        </w:rPr>
      </w:pPr>
      <w:r>
        <w:rPr>
          <w:rFonts w:cs="Arial"/>
          <w:color w:val="002060"/>
          <w:sz w:val="22"/>
        </w:rPr>
        <w:t>To develop a dissemination strategy that ensure</w:t>
      </w:r>
      <w:r w:rsidR="00C66D04">
        <w:rPr>
          <w:rFonts w:cs="Arial"/>
          <w:color w:val="002060"/>
          <w:sz w:val="22"/>
        </w:rPr>
        <w:t>s</w:t>
      </w:r>
      <w:r>
        <w:rPr>
          <w:rFonts w:cs="Arial"/>
          <w:color w:val="002060"/>
          <w:sz w:val="22"/>
        </w:rPr>
        <w:t xml:space="preserve"> </w:t>
      </w:r>
      <w:r w:rsidR="00C66D04">
        <w:rPr>
          <w:rFonts w:cs="Arial"/>
          <w:color w:val="002060"/>
          <w:sz w:val="22"/>
        </w:rPr>
        <w:t>communication of the learning</w:t>
      </w:r>
      <w:r>
        <w:rPr>
          <w:rFonts w:cs="Arial"/>
          <w:color w:val="002060"/>
          <w:sz w:val="22"/>
        </w:rPr>
        <w:t xml:space="preserve"> from the work of the Group </w:t>
      </w:r>
      <w:r w:rsidR="00C66D04">
        <w:rPr>
          <w:rFonts w:cs="Arial"/>
          <w:color w:val="002060"/>
          <w:sz w:val="22"/>
        </w:rPr>
        <w:t>to</w:t>
      </w:r>
      <w:r>
        <w:rPr>
          <w:rFonts w:cs="Arial"/>
          <w:color w:val="002060"/>
          <w:sz w:val="22"/>
        </w:rPr>
        <w:t xml:space="preserve"> patients, clinicians and policy makers in Africa and other LMICs as well as HICs.</w:t>
      </w:r>
    </w:p>
    <w:p w14:paraId="6F215557" w14:textId="77777777" w:rsidR="00A74E18" w:rsidRPr="00A74E18" w:rsidRDefault="00A74E18" w:rsidP="00A74E18">
      <w:pPr>
        <w:rPr>
          <w:rFonts w:ascii="Arial" w:hAnsi="Arial" w:cs="Arial"/>
          <w:color w:val="002060"/>
        </w:rPr>
      </w:pPr>
      <w:bookmarkStart w:id="0" w:name="_GoBack"/>
      <w:bookmarkEnd w:id="0"/>
    </w:p>
    <w:p w14:paraId="76DFA0E8" w14:textId="5FD72240" w:rsidR="00A74E18" w:rsidRPr="00A74E18" w:rsidRDefault="00134E85" w:rsidP="00F9798E">
      <w:pPr>
        <w:ind w:left="360"/>
        <w:rPr>
          <w:rFonts w:ascii="Arial" w:hAnsi="Arial" w:cs="Arial"/>
          <w:color w:val="002060"/>
        </w:rPr>
      </w:pPr>
      <w:r w:rsidRPr="00A74E18">
        <w:rPr>
          <w:rFonts w:ascii="Arial" w:hAnsi="Arial" w:cs="Arial"/>
          <w:color w:val="002060"/>
        </w:rPr>
        <w:t>The l</w:t>
      </w:r>
      <w:r w:rsidR="00E63801" w:rsidRPr="00A74E18">
        <w:rPr>
          <w:rFonts w:ascii="Arial" w:hAnsi="Arial" w:cs="Arial"/>
          <w:color w:val="002060"/>
        </w:rPr>
        <w:t>ong-term aim</w:t>
      </w:r>
      <w:r w:rsidRPr="00A74E18">
        <w:rPr>
          <w:rFonts w:ascii="Arial" w:hAnsi="Arial" w:cs="Arial"/>
          <w:color w:val="002060"/>
        </w:rPr>
        <w:t>s of the Group are</w:t>
      </w:r>
      <w:r w:rsidR="00A74E18" w:rsidRPr="00A74E18">
        <w:rPr>
          <w:rFonts w:ascii="Arial" w:hAnsi="Arial" w:cs="Arial"/>
          <w:color w:val="002060"/>
        </w:rPr>
        <w:t xml:space="preserve"> </w:t>
      </w:r>
      <w:r w:rsidR="007B720F">
        <w:rPr>
          <w:rFonts w:ascii="Arial" w:hAnsi="Arial" w:cs="Arial"/>
          <w:color w:val="002060"/>
        </w:rPr>
        <w:t xml:space="preserve">underpinned by the ESSENCE principles </w:t>
      </w:r>
      <w:r w:rsidR="00A74E18" w:rsidRPr="00A74E18">
        <w:rPr>
          <w:rFonts w:ascii="Arial" w:hAnsi="Arial" w:cs="Arial"/>
          <w:color w:val="002060"/>
        </w:rPr>
        <w:t xml:space="preserve">to strengthen research capacity </w:t>
      </w:r>
      <w:r w:rsidR="00A74E18">
        <w:rPr>
          <w:rFonts w:ascii="Arial" w:hAnsi="Arial" w:cs="Arial"/>
          <w:color w:val="002060"/>
        </w:rPr>
        <w:t>in RSA and other participating LMICs by:</w:t>
      </w:r>
    </w:p>
    <w:p w14:paraId="6C243600" w14:textId="3BECA86B" w:rsidR="00045E23" w:rsidRDefault="00A74E18" w:rsidP="00F9798E">
      <w:pPr>
        <w:pStyle w:val="ListParagraph"/>
        <w:numPr>
          <w:ilvl w:val="0"/>
          <w:numId w:val="19"/>
        </w:numPr>
        <w:ind w:left="1080"/>
        <w:rPr>
          <w:rFonts w:cs="Arial"/>
          <w:color w:val="002060"/>
          <w:sz w:val="22"/>
        </w:rPr>
      </w:pPr>
      <w:r>
        <w:rPr>
          <w:rFonts w:cs="Arial"/>
          <w:color w:val="002060"/>
          <w:sz w:val="22"/>
        </w:rPr>
        <w:t>Securing</w:t>
      </w:r>
      <w:r w:rsidR="00045E23" w:rsidRPr="006F2959">
        <w:rPr>
          <w:rFonts w:cs="Arial"/>
          <w:color w:val="002060"/>
          <w:sz w:val="22"/>
        </w:rPr>
        <w:t xml:space="preserve"> core rather than project funding in the </w:t>
      </w:r>
      <w:r w:rsidR="00045E23">
        <w:rPr>
          <w:rFonts w:cs="Arial"/>
          <w:color w:val="002060"/>
          <w:sz w:val="22"/>
        </w:rPr>
        <w:t>long run.</w:t>
      </w:r>
    </w:p>
    <w:p w14:paraId="26628CE0" w14:textId="7E9741C2" w:rsidR="00045E23" w:rsidRDefault="00A74E18" w:rsidP="00F9798E">
      <w:pPr>
        <w:pStyle w:val="ListParagraph"/>
        <w:numPr>
          <w:ilvl w:val="0"/>
          <w:numId w:val="19"/>
        </w:numPr>
        <w:ind w:left="1080"/>
        <w:rPr>
          <w:rFonts w:cs="Arial"/>
          <w:color w:val="002060"/>
          <w:sz w:val="22"/>
        </w:rPr>
      </w:pPr>
      <w:r>
        <w:rPr>
          <w:rFonts w:cs="Arial"/>
          <w:color w:val="002060"/>
          <w:sz w:val="22"/>
        </w:rPr>
        <w:t>Incorporating</w:t>
      </w:r>
      <w:r w:rsidR="00045E23" w:rsidRPr="00045E23">
        <w:rPr>
          <w:rFonts w:cs="Arial"/>
          <w:color w:val="002060"/>
          <w:sz w:val="22"/>
        </w:rPr>
        <w:t xml:space="preserve"> local research institutions and their programmes into national research environments and help strengthen these environments.</w:t>
      </w:r>
    </w:p>
    <w:p w14:paraId="78C44BCB" w14:textId="6A14BD2D" w:rsidR="003E712B" w:rsidRDefault="003E712B" w:rsidP="00F9798E">
      <w:pPr>
        <w:pStyle w:val="ListParagraph"/>
        <w:numPr>
          <w:ilvl w:val="0"/>
          <w:numId w:val="19"/>
        </w:numPr>
        <w:ind w:left="1080"/>
        <w:rPr>
          <w:rFonts w:cs="Arial"/>
          <w:color w:val="002060"/>
          <w:sz w:val="22"/>
        </w:rPr>
      </w:pPr>
      <w:r>
        <w:rPr>
          <w:rFonts w:cs="Arial"/>
          <w:color w:val="002060"/>
          <w:sz w:val="22"/>
        </w:rPr>
        <w:t>Embedding strong support, supervision and mentorship into the priorities of Group to build strong independent competitive researchers for the future.</w:t>
      </w:r>
    </w:p>
    <w:p w14:paraId="5C74CDF1" w14:textId="478F1A32" w:rsidR="00D123C2" w:rsidRPr="00A45EE6" w:rsidRDefault="00A74E18" w:rsidP="00F9798E">
      <w:pPr>
        <w:pStyle w:val="ListParagraph"/>
        <w:numPr>
          <w:ilvl w:val="0"/>
          <w:numId w:val="19"/>
        </w:numPr>
        <w:ind w:left="1080"/>
        <w:rPr>
          <w:rFonts w:cs="Arial"/>
          <w:color w:val="002060"/>
          <w:sz w:val="22"/>
        </w:rPr>
      </w:pPr>
      <w:r>
        <w:rPr>
          <w:rFonts w:cs="Arial"/>
          <w:color w:val="002060"/>
          <w:sz w:val="22"/>
        </w:rPr>
        <w:t>Providing</w:t>
      </w:r>
      <w:r w:rsidR="00E63801" w:rsidRPr="00A45EE6">
        <w:rPr>
          <w:rFonts w:cs="Arial"/>
          <w:color w:val="002060"/>
          <w:sz w:val="22"/>
        </w:rPr>
        <w:t xml:space="preserve"> </w:t>
      </w:r>
      <w:r w:rsidR="00D123C2" w:rsidRPr="00A45EE6">
        <w:rPr>
          <w:rFonts w:cs="Arial"/>
          <w:color w:val="002060"/>
          <w:sz w:val="22"/>
        </w:rPr>
        <w:t xml:space="preserve">the </w:t>
      </w:r>
      <w:r w:rsidR="00E63801" w:rsidRPr="00A45EE6">
        <w:rPr>
          <w:rFonts w:cs="Arial"/>
          <w:color w:val="002060"/>
          <w:sz w:val="22"/>
        </w:rPr>
        <w:t xml:space="preserve">infrastructure and outcome measures for efficient clinical trials of interventions to </w:t>
      </w:r>
      <w:r w:rsidR="00D123C2" w:rsidRPr="00A45EE6">
        <w:rPr>
          <w:rFonts w:cs="Arial"/>
          <w:color w:val="002060"/>
          <w:sz w:val="22"/>
        </w:rPr>
        <w:t>reduce harm from kidney disease in RSA and other participating African countries</w:t>
      </w:r>
    </w:p>
    <w:p w14:paraId="584DC801" w14:textId="5BF48D42" w:rsidR="00E63801" w:rsidRPr="00A45EE6" w:rsidRDefault="00A74E18" w:rsidP="00F9798E">
      <w:pPr>
        <w:pStyle w:val="ListParagraph"/>
        <w:numPr>
          <w:ilvl w:val="0"/>
          <w:numId w:val="19"/>
        </w:numPr>
        <w:ind w:left="1080"/>
        <w:rPr>
          <w:rFonts w:cs="Arial"/>
          <w:color w:val="002060"/>
          <w:sz w:val="22"/>
        </w:rPr>
      </w:pPr>
      <w:r>
        <w:rPr>
          <w:rFonts w:cs="Arial"/>
          <w:color w:val="002060"/>
          <w:sz w:val="22"/>
        </w:rPr>
        <w:lastRenderedPageBreak/>
        <w:t>F</w:t>
      </w:r>
      <w:r w:rsidR="00157D7E" w:rsidRPr="00A45EE6">
        <w:rPr>
          <w:rFonts w:cs="Arial"/>
          <w:color w:val="002060"/>
          <w:sz w:val="22"/>
        </w:rPr>
        <w:t>ind</w:t>
      </w:r>
      <w:r>
        <w:rPr>
          <w:rFonts w:cs="Arial"/>
          <w:color w:val="002060"/>
          <w:sz w:val="22"/>
        </w:rPr>
        <w:t>ing</w:t>
      </w:r>
      <w:r w:rsidR="00157D7E" w:rsidRPr="00A45EE6">
        <w:rPr>
          <w:rFonts w:cs="Arial"/>
          <w:color w:val="002060"/>
          <w:sz w:val="22"/>
        </w:rPr>
        <w:t xml:space="preserve"> efficient ways of collecting richer data on a subset of patients and study the impact of policy changes on population health and the impact of variation in practice patterns on patient outcomes</w:t>
      </w:r>
    </w:p>
    <w:p w14:paraId="6C9A9DF9" w14:textId="5CC423E0" w:rsidR="00157D7E" w:rsidRDefault="00A74E18" w:rsidP="00F9798E">
      <w:pPr>
        <w:pStyle w:val="ListParagraph"/>
        <w:numPr>
          <w:ilvl w:val="0"/>
          <w:numId w:val="19"/>
        </w:numPr>
        <w:ind w:left="1080"/>
        <w:rPr>
          <w:rFonts w:cs="Arial"/>
          <w:color w:val="002060"/>
          <w:sz w:val="22"/>
        </w:rPr>
      </w:pPr>
      <w:r>
        <w:rPr>
          <w:rFonts w:cs="Arial"/>
          <w:color w:val="002060"/>
          <w:sz w:val="22"/>
        </w:rPr>
        <w:t>Exploring</w:t>
      </w:r>
      <w:r w:rsidR="00157D7E" w:rsidRPr="00A45EE6">
        <w:rPr>
          <w:rFonts w:cs="Arial"/>
          <w:color w:val="002060"/>
          <w:sz w:val="22"/>
        </w:rPr>
        <w:t xml:space="preserve"> the options for using the SARR infrastructure to collect rich phenotype data and </w:t>
      </w:r>
      <w:proofErr w:type="spellStart"/>
      <w:r w:rsidR="00157D7E" w:rsidRPr="00A45EE6">
        <w:rPr>
          <w:rFonts w:cs="Arial"/>
          <w:color w:val="002060"/>
          <w:sz w:val="22"/>
        </w:rPr>
        <w:t>biosamples</w:t>
      </w:r>
      <w:proofErr w:type="spellEnd"/>
      <w:r w:rsidR="00157D7E" w:rsidRPr="00A45EE6">
        <w:rPr>
          <w:rFonts w:cs="Arial"/>
          <w:color w:val="002060"/>
          <w:sz w:val="22"/>
        </w:rPr>
        <w:t xml:space="preserve"> on a sub-group of people with diabetes and CKD in Africa</w:t>
      </w:r>
      <w:r w:rsidR="00DA1618" w:rsidRPr="00A45EE6">
        <w:rPr>
          <w:rFonts w:cs="Arial"/>
          <w:color w:val="002060"/>
          <w:sz w:val="22"/>
        </w:rPr>
        <w:t xml:space="preserve"> and follow up their long term outcomes through linkage.</w:t>
      </w:r>
    </w:p>
    <w:p w14:paraId="4E03BDC1" w14:textId="77777777" w:rsidR="00183BA6" w:rsidRPr="00183BA6" w:rsidRDefault="00183BA6" w:rsidP="006F2959">
      <w:pPr>
        <w:rPr>
          <w:rFonts w:ascii="Arial" w:hAnsi="Arial" w:cs="Arial"/>
          <w:color w:val="002060"/>
        </w:rPr>
      </w:pPr>
    </w:p>
    <w:p w14:paraId="24A6CB72" w14:textId="58263D1F" w:rsidR="006F2959" w:rsidRPr="00183BA6" w:rsidRDefault="00183BA6" w:rsidP="006F2959">
      <w:pPr>
        <w:rPr>
          <w:rFonts w:ascii="Arial" w:hAnsi="Arial" w:cs="Arial"/>
          <w:color w:val="002060"/>
        </w:rPr>
      </w:pPr>
      <w:r w:rsidRPr="00183BA6">
        <w:rPr>
          <w:rFonts w:ascii="Arial" w:hAnsi="Arial" w:cs="Arial"/>
          <w:color w:val="002060"/>
        </w:rPr>
        <w:t>See attached Gantt chart.</w:t>
      </w:r>
    </w:p>
    <w:p w14:paraId="1C5CFAC9" w14:textId="77777777" w:rsidR="00183BA6" w:rsidRPr="00183BA6" w:rsidRDefault="00183BA6" w:rsidP="006F2959">
      <w:pPr>
        <w:rPr>
          <w:rFonts w:ascii="Arial" w:hAnsi="Arial" w:cs="Arial"/>
          <w:color w:val="002060"/>
        </w:rPr>
      </w:pPr>
    </w:p>
    <w:p w14:paraId="09B9B041" w14:textId="77777777" w:rsidR="007313CF" w:rsidRPr="00A45EE6" w:rsidRDefault="007313CF" w:rsidP="001F61DE">
      <w:pPr>
        <w:pStyle w:val="ListParagraph"/>
        <w:numPr>
          <w:ilvl w:val="0"/>
          <w:numId w:val="1"/>
        </w:numPr>
        <w:spacing w:after="120"/>
        <w:ind w:left="357" w:hanging="357"/>
        <w:rPr>
          <w:rFonts w:cs="Arial"/>
          <w:sz w:val="22"/>
        </w:rPr>
      </w:pPr>
      <w:r w:rsidRPr="00A45EE6">
        <w:rPr>
          <w:rFonts w:cs="Arial"/>
          <w:sz w:val="22"/>
        </w:rPr>
        <w:t xml:space="preserve">Applications should outline how they link to existing institutional partnerships and strategies, how they will complement existing investments in the area, and how they will seek to ensure that capacity and capability is strengthened and sustained in the future. </w:t>
      </w:r>
    </w:p>
    <w:p w14:paraId="0E418B42" w14:textId="77777777" w:rsidR="00A83EC7" w:rsidRDefault="00A83EC7" w:rsidP="00A83EC7">
      <w:pPr>
        <w:ind w:left="360"/>
        <w:rPr>
          <w:rFonts w:ascii="Arial" w:hAnsi="Arial" w:cs="Arial"/>
          <w:color w:val="002060"/>
        </w:rPr>
      </w:pPr>
      <w:r w:rsidRPr="00A45EE6">
        <w:rPr>
          <w:rFonts w:ascii="Arial" w:hAnsi="Arial" w:cs="Arial"/>
          <w:color w:val="002060"/>
        </w:rPr>
        <w:t xml:space="preserve">Bristol hosts the UK Renal Registry, which collects data from across the UK on people with acute kidney injury, chronic kidney disease and end-stage renal disease on dialysis or with a kidney transplant. Collaboration with the School of Social and Community Medicine </w:t>
      </w:r>
      <w:r>
        <w:rPr>
          <w:rFonts w:ascii="Arial" w:hAnsi="Arial" w:cs="Arial"/>
          <w:color w:val="002060"/>
        </w:rPr>
        <w:t xml:space="preserve">– including the Qualitative Research Integrated within Trials (QuinteT) research team and the Bristol </w:t>
      </w:r>
      <w:proofErr w:type="spellStart"/>
      <w:r>
        <w:rPr>
          <w:rFonts w:ascii="Arial" w:hAnsi="Arial" w:cs="Arial"/>
          <w:color w:val="002060"/>
        </w:rPr>
        <w:t>Randomised</w:t>
      </w:r>
      <w:proofErr w:type="spellEnd"/>
      <w:r>
        <w:rPr>
          <w:rFonts w:ascii="Arial" w:hAnsi="Arial" w:cs="Arial"/>
          <w:color w:val="002060"/>
        </w:rPr>
        <w:t xml:space="preserve"> Trials Collaboration (BRTC) – </w:t>
      </w:r>
      <w:r w:rsidRPr="00A45EE6">
        <w:rPr>
          <w:rFonts w:ascii="Arial" w:hAnsi="Arial" w:cs="Arial"/>
          <w:color w:val="002060"/>
        </w:rPr>
        <w:t>and Collaboration for Leadership in Applied Health Research and Care West (CLAHRC West) has transformed the UK Renal Registry over the last 5 years, helping it transition from a national audit organisation to a research organisation that has led two successful NIHR HTA grant applications for registry trials (£2.5m and £1.6m) and provided the infrastructure to support four other NIHR or Health Foundation-funded trials and two NIHR-funded linkage studies (£4.3m). The Bristol led registry trials are complex pragmatic trials that would not have succeeded without close working between the Registry, the School of Social and Community Medicine and CLAHRC West.</w:t>
      </w:r>
      <w:r>
        <w:rPr>
          <w:rFonts w:ascii="Arial" w:hAnsi="Arial" w:cs="Arial"/>
          <w:color w:val="002060"/>
        </w:rPr>
        <w:t xml:space="preserve"> </w:t>
      </w:r>
    </w:p>
    <w:p w14:paraId="620B1543" w14:textId="6E0E7332" w:rsidR="00A83EC7" w:rsidRDefault="00A83EC7" w:rsidP="00A83EC7">
      <w:pPr>
        <w:ind w:left="360"/>
        <w:rPr>
          <w:rFonts w:ascii="Arial" w:hAnsi="Arial" w:cs="Arial"/>
          <w:color w:val="002060"/>
        </w:rPr>
      </w:pPr>
      <w:r w:rsidRPr="00A45EE6">
        <w:rPr>
          <w:rFonts w:ascii="Arial" w:hAnsi="Arial" w:cs="Arial"/>
          <w:color w:val="002060"/>
        </w:rPr>
        <w:t xml:space="preserve">With Prof </w:t>
      </w:r>
      <w:proofErr w:type="spellStart"/>
      <w:r w:rsidRPr="00A45EE6">
        <w:rPr>
          <w:rFonts w:ascii="Arial" w:hAnsi="Arial" w:cs="Arial"/>
          <w:color w:val="002060"/>
        </w:rPr>
        <w:t>Davids</w:t>
      </w:r>
      <w:proofErr w:type="spellEnd"/>
      <w:r w:rsidRPr="00A45EE6">
        <w:rPr>
          <w:rFonts w:ascii="Arial" w:hAnsi="Arial" w:cs="Arial"/>
          <w:color w:val="002060"/>
        </w:rPr>
        <w:t xml:space="preserve">, Chair of the South African Renal Registry, as deputy director of our Global Health Research Group we will ensure that the research agenda is set collaboratively to meet the needs of </w:t>
      </w:r>
      <w:r>
        <w:rPr>
          <w:rFonts w:ascii="Arial" w:hAnsi="Arial" w:cs="Arial"/>
          <w:color w:val="002060"/>
        </w:rPr>
        <w:t>The RSA</w:t>
      </w:r>
      <w:r w:rsidRPr="00A45EE6">
        <w:rPr>
          <w:rFonts w:ascii="Arial" w:hAnsi="Arial" w:cs="Arial"/>
          <w:color w:val="002060"/>
        </w:rPr>
        <w:t xml:space="preserve">. Work will also be undertaken in year one to establish the priorities of patients, the public, clinicians and policy makers in </w:t>
      </w:r>
      <w:r>
        <w:rPr>
          <w:rFonts w:ascii="Arial" w:hAnsi="Arial" w:cs="Arial"/>
          <w:color w:val="002060"/>
        </w:rPr>
        <w:t>The RSA</w:t>
      </w:r>
      <w:r w:rsidRPr="00A45EE6">
        <w:rPr>
          <w:rFonts w:ascii="Arial" w:hAnsi="Arial" w:cs="Arial"/>
          <w:color w:val="002060"/>
        </w:rPr>
        <w:t xml:space="preserve">. In addition, the </w:t>
      </w:r>
      <w:proofErr w:type="spellStart"/>
      <w:r w:rsidRPr="00A45EE6">
        <w:rPr>
          <w:rFonts w:ascii="Arial" w:hAnsi="Arial" w:cs="Arial"/>
          <w:color w:val="002060"/>
        </w:rPr>
        <w:t>programme</w:t>
      </w:r>
      <w:proofErr w:type="spellEnd"/>
      <w:r w:rsidRPr="00A45EE6">
        <w:rPr>
          <w:rFonts w:ascii="Arial" w:hAnsi="Arial" w:cs="Arial"/>
          <w:color w:val="002060"/>
        </w:rPr>
        <w:t xml:space="preserve"> of work will be overseen by a steering group that includes patients, local stakeholders and international leaders in registries and global health.</w:t>
      </w:r>
    </w:p>
    <w:p w14:paraId="3FDBA427" w14:textId="7DA8D29C" w:rsidR="001F61DE" w:rsidRPr="001F61DE" w:rsidRDefault="001F61DE" w:rsidP="001F61DE">
      <w:pPr>
        <w:ind w:left="360"/>
        <w:rPr>
          <w:rFonts w:ascii="Arial" w:hAnsi="Arial" w:cs="Arial"/>
        </w:rPr>
      </w:pPr>
      <w:r w:rsidRPr="001F61DE">
        <w:rPr>
          <w:rFonts w:ascii="Arial" w:hAnsi="Arial" w:cs="Arial"/>
          <w:color w:val="002060"/>
        </w:rPr>
        <w:t xml:space="preserve">Prof. Margaret May was funded by the Worldwide Universities Network and the Newton Fund for a 4 week research visit to </w:t>
      </w:r>
      <w:r w:rsidR="002C4C25">
        <w:rPr>
          <w:rFonts w:ascii="Arial" w:hAnsi="Arial" w:cs="Arial"/>
          <w:color w:val="002060"/>
        </w:rPr>
        <w:t xml:space="preserve">The </w:t>
      </w:r>
      <w:r w:rsidR="00B6042D">
        <w:rPr>
          <w:rFonts w:ascii="Arial" w:hAnsi="Arial" w:cs="Arial"/>
          <w:color w:val="002060"/>
        </w:rPr>
        <w:t>RSA</w:t>
      </w:r>
      <w:r w:rsidRPr="001F61DE">
        <w:rPr>
          <w:rFonts w:ascii="Arial" w:hAnsi="Arial" w:cs="Arial"/>
          <w:color w:val="002060"/>
        </w:rPr>
        <w:t xml:space="preserve"> in October 2016 during which she taught a Masters level course on Advanced Survival and Prognostic Modelling at UCT. She visited the SARR at </w:t>
      </w:r>
      <w:r w:rsidR="00994F8C">
        <w:rPr>
          <w:rFonts w:ascii="Arial" w:hAnsi="Arial" w:cs="Arial"/>
          <w:color w:val="002060"/>
        </w:rPr>
        <w:t>UOS</w:t>
      </w:r>
      <w:r w:rsidRPr="001F61DE">
        <w:rPr>
          <w:rFonts w:ascii="Arial" w:hAnsi="Arial" w:cs="Arial"/>
          <w:color w:val="002060"/>
        </w:rPr>
        <w:t xml:space="preserve"> and met with co-applicants (</w:t>
      </w:r>
      <w:proofErr w:type="spellStart"/>
      <w:r w:rsidRPr="001F61DE">
        <w:rPr>
          <w:rFonts w:ascii="Arial" w:hAnsi="Arial" w:cs="Arial"/>
          <w:color w:val="002060"/>
        </w:rPr>
        <w:t>Davids</w:t>
      </w:r>
      <w:proofErr w:type="spellEnd"/>
      <w:r w:rsidRPr="001F61DE">
        <w:rPr>
          <w:rFonts w:ascii="Arial" w:hAnsi="Arial" w:cs="Arial"/>
          <w:color w:val="002060"/>
        </w:rPr>
        <w:t xml:space="preserve">, </w:t>
      </w:r>
      <w:proofErr w:type="spellStart"/>
      <w:r w:rsidRPr="001F61DE">
        <w:rPr>
          <w:rFonts w:ascii="Arial" w:hAnsi="Arial" w:cs="Arial"/>
          <w:color w:val="002060"/>
        </w:rPr>
        <w:t>Chikte</w:t>
      </w:r>
      <w:proofErr w:type="spellEnd"/>
      <w:r w:rsidRPr="001F61DE">
        <w:rPr>
          <w:rFonts w:ascii="Arial" w:hAnsi="Arial" w:cs="Arial"/>
          <w:color w:val="002060"/>
        </w:rPr>
        <w:t xml:space="preserve">, </w:t>
      </w:r>
      <w:proofErr w:type="spellStart"/>
      <w:r w:rsidRPr="001F61DE">
        <w:rPr>
          <w:rFonts w:ascii="Arial" w:hAnsi="Arial" w:cs="Arial"/>
          <w:color w:val="002060"/>
        </w:rPr>
        <w:t>Volmink</w:t>
      </w:r>
      <w:proofErr w:type="spellEnd"/>
      <w:r w:rsidRPr="001F61DE">
        <w:rPr>
          <w:rFonts w:ascii="Arial" w:hAnsi="Arial" w:cs="Arial"/>
          <w:color w:val="002060"/>
        </w:rPr>
        <w:t xml:space="preserve">, </w:t>
      </w:r>
      <w:proofErr w:type="gramStart"/>
      <w:r w:rsidRPr="001F61DE">
        <w:rPr>
          <w:rFonts w:ascii="Arial" w:hAnsi="Arial" w:cs="Arial"/>
          <w:color w:val="002060"/>
        </w:rPr>
        <w:t>Young</w:t>
      </w:r>
      <w:proofErr w:type="gramEnd"/>
      <w:r w:rsidRPr="001F61DE">
        <w:rPr>
          <w:rFonts w:ascii="Arial" w:hAnsi="Arial" w:cs="Arial"/>
          <w:color w:val="002060"/>
        </w:rPr>
        <w:t>) to discuss collaboration with the UKRR and support for their new Masters in Biostatistics. She also met with co-applicants (</w:t>
      </w:r>
      <w:proofErr w:type="spellStart"/>
      <w:r w:rsidRPr="001F61DE">
        <w:rPr>
          <w:rFonts w:ascii="Arial" w:hAnsi="Arial" w:cs="Arial"/>
          <w:color w:val="002060"/>
        </w:rPr>
        <w:t>Boulle</w:t>
      </w:r>
      <w:proofErr w:type="spellEnd"/>
      <w:r w:rsidRPr="001F61DE">
        <w:rPr>
          <w:rFonts w:ascii="Arial" w:hAnsi="Arial" w:cs="Arial"/>
          <w:color w:val="002060"/>
        </w:rPr>
        <w:t xml:space="preserve"> and Wearne) at UCT and discussed how Public Health datasets in Western Cape could be used for research in conjunction with the SARR. Professors May and </w:t>
      </w:r>
      <w:proofErr w:type="spellStart"/>
      <w:r w:rsidRPr="001F61DE">
        <w:rPr>
          <w:rFonts w:ascii="Arial" w:hAnsi="Arial" w:cs="Arial"/>
          <w:color w:val="002060"/>
        </w:rPr>
        <w:t>Boulle</w:t>
      </w:r>
      <w:proofErr w:type="spellEnd"/>
      <w:r w:rsidRPr="001F61DE">
        <w:rPr>
          <w:rFonts w:ascii="Arial" w:hAnsi="Arial" w:cs="Arial"/>
          <w:color w:val="002060"/>
        </w:rPr>
        <w:t xml:space="preserve"> have collaborated for over 10 years on HIV projects linking clinical and public datasets and are well placed to continue working together to answer research questions in KD.</w:t>
      </w:r>
    </w:p>
    <w:p w14:paraId="33AB5C98" w14:textId="77777777" w:rsidR="007313CF" w:rsidRPr="00A45EE6" w:rsidRDefault="007313CF" w:rsidP="007313CF">
      <w:pPr>
        <w:pStyle w:val="ListParagraph"/>
        <w:rPr>
          <w:rFonts w:cs="Arial"/>
          <w:sz w:val="22"/>
        </w:rPr>
      </w:pPr>
    </w:p>
    <w:p w14:paraId="500C08C9" w14:textId="77777777" w:rsidR="007313CF" w:rsidRDefault="007313CF" w:rsidP="007313CF">
      <w:pPr>
        <w:pStyle w:val="ListParagraph"/>
        <w:numPr>
          <w:ilvl w:val="0"/>
          <w:numId w:val="1"/>
        </w:numPr>
        <w:rPr>
          <w:rFonts w:cs="Arial"/>
          <w:sz w:val="22"/>
        </w:rPr>
      </w:pPr>
      <w:r w:rsidRPr="00A45EE6">
        <w:rPr>
          <w:rFonts w:cs="Arial"/>
          <w:sz w:val="22"/>
        </w:rPr>
        <w:lastRenderedPageBreak/>
        <w:t>Sustainability plans beyond the duration of this award, including details on how collaborations and partnerships with researchers and other partners (NGOs, Governments, businesses) in developing countries will be sustained beyond the duration of this funding.</w:t>
      </w:r>
    </w:p>
    <w:p w14:paraId="53E389C2" w14:textId="77777777" w:rsidR="00707A3E" w:rsidRDefault="00707A3E" w:rsidP="00707A3E">
      <w:pPr>
        <w:rPr>
          <w:rFonts w:ascii="Arial" w:hAnsi="Arial" w:cs="Arial"/>
          <w:color w:val="002060"/>
        </w:rPr>
      </w:pPr>
    </w:p>
    <w:p w14:paraId="7E1CA070" w14:textId="15BCDDAB" w:rsidR="00707A3E" w:rsidRDefault="00707A3E" w:rsidP="00707A3E">
      <w:pPr>
        <w:rPr>
          <w:rFonts w:ascii="Arial" w:hAnsi="Arial" w:cs="Arial"/>
          <w:color w:val="002060"/>
        </w:rPr>
      </w:pPr>
      <w:r w:rsidRPr="00707A3E">
        <w:rPr>
          <w:rFonts w:ascii="Arial" w:hAnsi="Arial" w:cs="Arial"/>
          <w:color w:val="002060"/>
        </w:rPr>
        <w:t xml:space="preserve">The </w:t>
      </w:r>
      <w:r>
        <w:rPr>
          <w:rFonts w:ascii="Arial" w:hAnsi="Arial" w:cs="Arial"/>
          <w:color w:val="002060"/>
        </w:rPr>
        <w:t xml:space="preserve">proposed </w:t>
      </w:r>
      <w:proofErr w:type="spellStart"/>
      <w:r>
        <w:rPr>
          <w:rFonts w:ascii="Arial" w:hAnsi="Arial" w:cs="Arial"/>
          <w:color w:val="002060"/>
        </w:rPr>
        <w:t>programme</w:t>
      </w:r>
      <w:proofErr w:type="spellEnd"/>
      <w:r>
        <w:rPr>
          <w:rFonts w:ascii="Arial" w:hAnsi="Arial" w:cs="Arial"/>
          <w:color w:val="002060"/>
        </w:rPr>
        <w:t xml:space="preserve"> of work invests in an infrastructure that will support efficient studies in the future. It also systematically assesses the feasibility of a range of efficient study designs which could be the subject of future grant applications from NIHR (</w:t>
      </w:r>
      <w:r w:rsidR="00E828C1">
        <w:rPr>
          <w:rFonts w:ascii="Arial" w:hAnsi="Arial" w:cs="Arial"/>
          <w:color w:val="002060"/>
        </w:rPr>
        <w:t xml:space="preserve">efficient trials and instrumental variable analysis), MRC (a </w:t>
      </w:r>
      <w:proofErr w:type="spellStart"/>
      <w:r w:rsidR="00E828C1">
        <w:rPr>
          <w:rFonts w:ascii="Arial" w:hAnsi="Arial" w:cs="Arial"/>
          <w:color w:val="002060"/>
        </w:rPr>
        <w:t>biosample</w:t>
      </w:r>
      <w:proofErr w:type="spellEnd"/>
      <w:r w:rsidR="00E828C1">
        <w:rPr>
          <w:rFonts w:ascii="Arial" w:hAnsi="Arial" w:cs="Arial"/>
          <w:color w:val="002060"/>
        </w:rPr>
        <w:t xml:space="preserve"> facility embedded in a registry platform) and industry (efficient trials and </w:t>
      </w:r>
      <w:proofErr w:type="spellStart"/>
      <w:r w:rsidR="00E828C1">
        <w:rPr>
          <w:rFonts w:ascii="Arial" w:hAnsi="Arial" w:cs="Arial"/>
          <w:color w:val="002060"/>
        </w:rPr>
        <w:t>biosamples</w:t>
      </w:r>
      <w:proofErr w:type="spellEnd"/>
      <w:r w:rsidR="00E828C1">
        <w:rPr>
          <w:rFonts w:ascii="Arial" w:hAnsi="Arial" w:cs="Arial"/>
          <w:color w:val="002060"/>
        </w:rPr>
        <w:t>).</w:t>
      </w:r>
    </w:p>
    <w:p w14:paraId="07FD268E" w14:textId="4AA92188" w:rsidR="00E828C1" w:rsidRPr="00707A3E" w:rsidRDefault="00E828C1" w:rsidP="00707A3E">
      <w:pPr>
        <w:rPr>
          <w:rFonts w:ascii="Arial" w:hAnsi="Arial" w:cs="Arial"/>
          <w:color w:val="002060"/>
        </w:rPr>
      </w:pPr>
      <w:r>
        <w:rPr>
          <w:rFonts w:ascii="Arial" w:hAnsi="Arial" w:cs="Arial"/>
          <w:color w:val="002060"/>
        </w:rPr>
        <w:t>T</w:t>
      </w:r>
      <w:r w:rsidR="00B05EFC">
        <w:rPr>
          <w:rFonts w:ascii="Arial" w:hAnsi="Arial" w:cs="Arial"/>
          <w:color w:val="002060"/>
        </w:rPr>
        <w:t xml:space="preserve">hrough </w:t>
      </w:r>
      <w:r w:rsidR="00D65E05">
        <w:rPr>
          <w:rFonts w:ascii="Arial" w:hAnsi="Arial" w:cs="Arial"/>
          <w:color w:val="002060"/>
        </w:rPr>
        <w:t xml:space="preserve">expert </w:t>
      </w:r>
      <w:r w:rsidR="00B05EFC">
        <w:rPr>
          <w:rFonts w:ascii="Arial" w:hAnsi="Arial" w:cs="Arial"/>
          <w:color w:val="002060"/>
        </w:rPr>
        <w:t xml:space="preserve">advisors and the </w:t>
      </w:r>
      <w:r w:rsidR="00D65E05">
        <w:rPr>
          <w:rFonts w:ascii="Arial" w:hAnsi="Arial" w:cs="Arial"/>
          <w:color w:val="002060"/>
        </w:rPr>
        <w:t>Steering Committee, t</w:t>
      </w:r>
      <w:r>
        <w:rPr>
          <w:rFonts w:ascii="Arial" w:hAnsi="Arial" w:cs="Arial"/>
          <w:color w:val="002060"/>
        </w:rPr>
        <w:t xml:space="preserve">he group will also </w:t>
      </w:r>
      <w:r w:rsidR="00B05EFC">
        <w:rPr>
          <w:rFonts w:ascii="Arial" w:hAnsi="Arial" w:cs="Arial"/>
          <w:color w:val="002060"/>
        </w:rPr>
        <w:t>strengthen</w:t>
      </w:r>
      <w:r>
        <w:rPr>
          <w:rFonts w:ascii="Arial" w:hAnsi="Arial" w:cs="Arial"/>
          <w:color w:val="002060"/>
        </w:rPr>
        <w:t xml:space="preserve"> links with a network of global renal teams – the International Society of Nephrology (which undertakes a lot of varied work supporting the development of renal services in LMICs), the ERA-EDTA and USRDS registries (which have a lot of experience of collecting data and building research networks around the world) and AFRAN/ APNA (which will be key sustaining and growing the AFRAN/ APNA Renal Registry). </w:t>
      </w:r>
    </w:p>
    <w:p w14:paraId="78B9F17D" w14:textId="77777777" w:rsidR="00E27C29" w:rsidRPr="00707A3E" w:rsidRDefault="00E27C29" w:rsidP="00E27C29">
      <w:pPr>
        <w:pStyle w:val="ListParagraph"/>
        <w:rPr>
          <w:rFonts w:cs="Arial"/>
          <w:color w:val="002060"/>
          <w:sz w:val="22"/>
        </w:rPr>
      </w:pPr>
    </w:p>
    <w:p w14:paraId="10724CE3" w14:textId="77777777" w:rsidR="00C82181" w:rsidRPr="00A45EE6" w:rsidRDefault="00C82181" w:rsidP="00C82181">
      <w:pPr>
        <w:pStyle w:val="ListParagraph"/>
        <w:numPr>
          <w:ilvl w:val="0"/>
          <w:numId w:val="1"/>
        </w:numPr>
        <w:rPr>
          <w:rFonts w:cs="Arial"/>
          <w:sz w:val="22"/>
        </w:rPr>
      </w:pPr>
      <w:r w:rsidRPr="00A45EE6">
        <w:rPr>
          <w:rFonts w:cs="Arial"/>
          <w:b/>
          <w:sz w:val="22"/>
        </w:rPr>
        <w:t xml:space="preserve">Indicate whether you have considered and discussed with your School/Faculty </w:t>
      </w:r>
      <w:r w:rsidRPr="00A45EE6">
        <w:rPr>
          <w:rFonts w:cs="Arial"/>
          <w:sz w:val="22"/>
        </w:rPr>
        <w:t xml:space="preserve">why the institution is well-placed to be making this application e.g. underpinning </w:t>
      </w:r>
      <w:proofErr w:type="gramStart"/>
      <w:r w:rsidRPr="00A45EE6">
        <w:rPr>
          <w:rFonts w:cs="Arial"/>
          <w:sz w:val="22"/>
        </w:rPr>
        <w:t>facilities, that</w:t>
      </w:r>
      <w:proofErr w:type="gramEnd"/>
      <w:r w:rsidRPr="00A45EE6">
        <w:rPr>
          <w:rFonts w:cs="Arial"/>
          <w:sz w:val="22"/>
        </w:rPr>
        <w:t xml:space="preserve"> will be built on through this funding as well as any specific support from your organisation that will be provided for the programme.</w:t>
      </w:r>
    </w:p>
    <w:p w14:paraId="0BFC5957" w14:textId="77777777" w:rsidR="00E27C29" w:rsidRPr="00A83EC7" w:rsidRDefault="00E27C29" w:rsidP="00E27C29">
      <w:pPr>
        <w:rPr>
          <w:rFonts w:ascii="Arial" w:hAnsi="Arial" w:cs="Arial"/>
          <w:color w:val="002060"/>
          <w:lang w:val="en-GB"/>
        </w:rPr>
      </w:pPr>
    </w:p>
    <w:p w14:paraId="77C794B3" w14:textId="08756973" w:rsidR="00A83EC7" w:rsidRPr="00A83EC7" w:rsidRDefault="00A83EC7" w:rsidP="00E27C29">
      <w:pPr>
        <w:rPr>
          <w:rFonts w:ascii="Arial" w:hAnsi="Arial" w:cs="Arial"/>
          <w:color w:val="002060"/>
          <w:lang w:val="en-GB"/>
        </w:rPr>
      </w:pPr>
      <w:r>
        <w:rPr>
          <w:rFonts w:ascii="Arial" w:hAnsi="Arial" w:cs="Arial"/>
          <w:color w:val="002060"/>
          <w:lang w:val="en-GB"/>
        </w:rPr>
        <w:t xml:space="preserve">The suitability of the </w:t>
      </w:r>
      <w:proofErr w:type="spellStart"/>
      <w:r>
        <w:rPr>
          <w:rFonts w:ascii="Arial" w:hAnsi="Arial" w:cs="Arial"/>
          <w:color w:val="002060"/>
          <w:lang w:val="en-GB"/>
        </w:rPr>
        <w:t>UoB</w:t>
      </w:r>
      <w:proofErr w:type="spellEnd"/>
      <w:r>
        <w:rPr>
          <w:rFonts w:ascii="Arial" w:hAnsi="Arial" w:cs="Arial"/>
          <w:color w:val="002060"/>
          <w:lang w:val="en-GB"/>
        </w:rPr>
        <w:t xml:space="preserve"> and its facilities to support this </w:t>
      </w:r>
      <w:r w:rsidR="004F2817">
        <w:rPr>
          <w:rFonts w:ascii="Arial" w:hAnsi="Arial" w:cs="Arial"/>
          <w:color w:val="002060"/>
          <w:lang w:val="en-GB"/>
        </w:rPr>
        <w:t>Global Health Research work</w:t>
      </w:r>
      <w:r>
        <w:rPr>
          <w:rFonts w:ascii="Arial" w:hAnsi="Arial" w:cs="Arial"/>
          <w:color w:val="002060"/>
          <w:lang w:val="en-GB"/>
        </w:rPr>
        <w:t xml:space="preserve"> has been discussed over the last 6 months with senior </w:t>
      </w:r>
      <w:r w:rsidR="00A86772">
        <w:rPr>
          <w:rFonts w:ascii="Arial" w:hAnsi="Arial" w:cs="Arial"/>
          <w:color w:val="002060"/>
          <w:lang w:val="en-GB"/>
        </w:rPr>
        <w:t>academic staff at</w:t>
      </w:r>
      <w:r>
        <w:rPr>
          <w:rFonts w:ascii="Arial" w:hAnsi="Arial" w:cs="Arial"/>
          <w:color w:val="002060"/>
          <w:lang w:val="en-GB"/>
        </w:rPr>
        <w:t xml:space="preserve"> the School of Social and Community Medicine – Prof </w:t>
      </w:r>
      <w:r w:rsidR="00A86772">
        <w:rPr>
          <w:rFonts w:ascii="Arial" w:hAnsi="Arial" w:cs="Arial"/>
          <w:color w:val="002060"/>
          <w:lang w:val="en-GB"/>
        </w:rPr>
        <w:t xml:space="preserve">Margaret May and Prof </w:t>
      </w:r>
      <w:proofErr w:type="spellStart"/>
      <w:r w:rsidR="00A86772">
        <w:rPr>
          <w:rFonts w:ascii="Arial" w:hAnsi="Arial" w:cs="Arial"/>
          <w:color w:val="002060"/>
          <w:lang w:val="en-GB"/>
        </w:rPr>
        <w:t>Yoav</w:t>
      </w:r>
      <w:proofErr w:type="spellEnd"/>
      <w:r w:rsidR="00A86772">
        <w:rPr>
          <w:rFonts w:ascii="Arial" w:hAnsi="Arial" w:cs="Arial"/>
          <w:color w:val="002060"/>
          <w:lang w:val="en-GB"/>
        </w:rPr>
        <w:t xml:space="preserve"> Ben-</w:t>
      </w:r>
      <w:proofErr w:type="spellStart"/>
      <w:r w:rsidR="00A86772">
        <w:rPr>
          <w:rFonts w:ascii="Arial" w:hAnsi="Arial" w:cs="Arial"/>
          <w:color w:val="002060"/>
          <w:lang w:val="en-GB"/>
        </w:rPr>
        <w:t>Shlomo</w:t>
      </w:r>
      <w:proofErr w:type="spellEnd"/>
      <w:r w:rsidR="00A86772">
        <w:rPr>
          <w:rFonts w:ascii="Arial" w:hAnsi="Arial" w:cs="Arial"/>
          <w:color w:val="002060"/>
          <w:lang w:val="en-GB"/>
        </w:rPr>
        <w:t xml:space="preserve">. Originally this was in preparation for a Newton Fund grant application (aiming for a call in 2017) with lots of advice from Simon </w:t>
      </w:r>
      <w:proofErr w:type="spellStart"/>
      <w:r w:rsidR="00A86772">
        <w:rPr>
          <w:rFonts w:ascii="Arial" w:hAnsi="Arial" w:cs="Arial"/>
          <w:color w:val="002060"/>
          <w:lang w:val="en-GB"/>
        </w:rPr>
        <w:t>Glasser</w:t>
      </w:r>
      <w:proofErr w:type="spellEnd"/>
      <w:r w:rsidR="00A86772">
        <w:rPr>
          <w:rFonts w:ascii="Arial" w:hAnsi="Arial" w:cs="Arial"/>
          <w:color w:val="002060"/>
          <w:lang w:val="en-GB"/>
        </w:rPr>
        <w:t xml:space="preserve"> in RED. When this NIHR Global Health Research Group call came out, we discussed the strengths of the School of Social and Community Medicine and in particular the QuinteT team, the Health Economics team and the Bristol Randomised Trials Collaboration. We were delighted when Prof Jenny Donovan, Prof Will </w:t>
      </w:r>
      <w:proofErr w:type="spellStart"/>
      <w:r w:rsidR="00A86772">
        <w:rPr>
          <w:rFonts w:ascii="Arial" w:hAnsi="Arial" w:cs="Arial"/>
          <w:color w:val="002060"/>
          <w:lang w:val="en-GB"/>
        </w:rPr>
        <w:t>Hollingworth</w:t>
      </w:r>
      <w:proofErr w:type="spellEnd"/>
      <w:r w:rsidR="00A86772">
        <w:rPr>
          <w:rFonts w:ascii="Arial" w:hAnsi="Arial" w:cs="Arial"/>
          <w:color w:val="002060"/>
          <w:lang w:val="en-GB"/>
        </w:rPr>
        <w:t xml:space="preserve"> and Dr </w:t>
      </w:r>
      <w:proofErr w:type="spellStart"/>
      <w:r w:rsidR="00A86772">
        <w:rPr>
          <w:rFonts w:ascii="Arial" w:hAnsi="Arial" w:cs="Arial"/>
          <w:color w:val="002060"/>
          <w:lang w:val="en-GB"/>
        </w:rPr>
        <w:t>Athene</w:t>
      </w:r>
      <w:proofErr w:type="spellEnd"/>
      <w:r w:rsidR="00A86772">
        <w:rPr>
          <w:rFonts w:ascii="Arial" w:hAnsi="Arial" w:cs="Arial"/>
          <w:color w:val="002060"/>
          <w:lang w:val="en-GB"/>
        </w:rPr>
        <w:t xml:space="preserve"> Lane agreed to support the proposal representing their respective teams. We have informed Prof </w:t>
      </w:r>
      <w:r w:rsidR="008165BB">
        <w:rPr>
          <w:rFonts w:ascii="Arial" w:hAnsi="Arial" w:cs="Arial"/>
          <w:color w:val="002060"/>
          <w:lang w:val="en-GB"/>
        </w:rPr>
        <w:t xml:space="preserve">Caroline </w:t>
      </w:r>
      <w:proofErr w:type="spellStart"/>
      <w:r w:rsidR="008165BB">
        <w:rPr>
          <w:rFonts w:ascii="Arial" w:hAnsi="Arial" w:cs="Arial"/>
          <w:color w:val="002060"/>
          <w:lang w:val="en-GB"/>
        </w:rPr>
        <w:t>Relton</w:t>
      </w:r>
      <w:proofErr w:type="spellEnd"/>
      <w:r w:rsidR="008165BB">
        <w:rPr>
          <w:rFonts w:ascii="Arial" w:hAnsi="Arial" w:cs="Arial"/>
          <w:color w:val="002060"/>
          <w:lang w:val="en-GB"/>
        </w:rPr>
        <w:t xml:space="preserve"> of our plans to work up this application and will send her (and Prof Tim Peters) a copy of this bid when we submit it for the internal assessment.</w:t>
      </w:r>
    </w:p>
    <w:p w14:paraId="6AFC0CE9" w14:textId="77777777" w:rsidR="00C82181" w:rsidRPr="00A83EC7" w:rsidRDefault="00C82181" w:rsidP="00E27C29">
      <w:pPr>
        <w:rPr>
          <w:rFonts w:ascii="Arial" w:hAnsi="Arial" w:cs="Arial"/>
          <w:lang w:val="en-GB"/>
        </w:rPr>
      </w:pPr>
    </w:p>
    <w:p w14:paraId="62882A39" w14:textId="77777777" w:rsidR="00E27C29" w:rsidRPr="00A45EE6" w:rsidRDefault="00E27C29" w:rsidP="00C82181">
      <w:pPr>
        <w:pStyle w:val="ListParagraph"/>
        <w:numPr>
          <w:ilvl w:val="0"/>
          <w:numId w:val="4"/>
        </w:numPr>
        <w:rPr>
          <w:rFonts w:cs="Arial"/>
          <w:b/>
          <w:sz w:val="22"/>
        </w:rPr>
      </w:pPr>
      <w:r w:rsidRPr="00A45EE6">
        <w:rPr>
          <w:rFonts w:cs="Arial"/>
          <w:b/>
          <w:sz w:val="22"/>
        </w:rPr>
        <w:t>Director’s track record</w:t>
      </w:r>
    </w:p>
    <w:p w14:paraId="1CC8B5FC" w14:textId="77777777" w:rsidR="00E27C29" w:rsidRPr="00A45EE6" w:rsidRDefault="00E27C29" w:rsidP="00E27C29">
      <w:pPr>
        <w:rPr>
          <w:rFonts w:ascii="Arial" w:hAnsi="Arial" w:cs="Arial"/>
          <w:lang w:val="en-GB"/>
        </w:rPr>
      </w:pPr>
      <w:r w:rsidRPr="00A45EE6">
        <w:rPr>
          <w:rFonts w:ascii="Arial" w:hAnsi="Arial" w:cs="Arial"/>
          <w:lang w:val="en-GB"/>
        </w:rPr>
        <w:t xml:space="preserve">Describe the recognised achievements in their specialist research area including relevant external sources of funding in the last 5 years. </w:t>
      </w:r>
    </w:p>
    <w:p w14:paraId="0B4D3794" w14:textId="4EBCF57D" w:rsidR="005A20F1" w:rsidRPr="00A45EE6" w:rsidRDefault="00A851F1" w:rsidP="009C2C5B">
      <w:pPr>
        <w:spacing w:after="0" w:line="240" w:lineRule="auto"/>
        <w:rPr>
          <w:rFonts w:ascii="Arial" w:hAnsi="Arial" w:cs="Arial"/>
          <w:color w:val="002060"/>
          <w:lang w:val="en-GB"/>
        </w:rPr>
      </w:pPr>
      <w:r w:rsidRPr="00A45EE6">
        <w:rPr>
          <w:rFonts w:ascii="Arial" w:hAnsi="Arial" w:cs="Arial"/>
          <w:color w:val="002060"/>
          <w:lang w:val="en-GB"/>
        </w:rPr>
        <w:t xml:space="preserve">Dr </w:t>
      </w:r>
      <w:proofErr w:type="spellStart"/>
      <w:r w:rsidRPr="00A45EE6">
        <w:rPr>
          <w:rFonts w:ascii="Arial" w:hAnsi="Arial" w:cs="Arial"/>
          <w:color w:val="002060"/>
          <w:lang w:val="en-GB"/>
        </w:rPr>
        <w:t>Caskey</w:t>
      </w:r>
      <w:proofErr w:type="spellEnd"/>
      <w:r w:rsidRPr="00A45EE6">
        <w:rPr>
          <w:rFonts w:ascii="Arial" w:hAnsi="Arial" w:cs="Arial"/>
          <w:color w:val="002060"/>
          <w:lang w:val="en-GB"/>
        </w:rPr>
        <w:t xml:space="preserve"> </w:t>
      </w:r>
      <w:r w:rsidR="009B22DB" w:rsidRPr="00A45EE6">
        <w:rPr>
          <w:rFonts w:ascii="Arial" w:hAnsi="Arial" w:cs="Arial"/>
          <w:color w:val="002060"/>
          <w:lang w:val="en-GB"/>
        </w:rPr>
        <w:t xml:space="preserve">is consultant nephrologist and Medical Director of the UK Renal Registry, the national audit and quality assurance organisation for people with kidney disease in the UK. </w:t>
      </w:r>
      <w:r w:rsidR="005A20F1" w:rsidRPr="00A45EE6">
        <w:rPr>
          <w:rFonts w:ascii="Arial" w:hAnsi="Arial" w:cs="Arial"/>
          <w:color w:val="002060"/>
          <w:lang w:val="en-GB"/>
        </w:rPr>
        <w:t xml:space="preserve">Although initially limited to dialysis and kidney transplantation, the UK Renal Registry has expanded coverage to include acute kidney injury (in primary and secondary care), </w:t>
      </w:r>
      <w:r w:rsidR="001A71BA" w:rsidRPr="00A45EE6">
        <w:rPr>
          <w:rFonts w:ascii="Arial" w:hAnsi="Arial" w:cs="Arial"/>
          <w:color w:val="002060"/>
          <w:lang w:val="en-GB"/>
        </w:rPr>
        <w:t>pre-dialysis chronic kidney disease and patient reported outcomes.</w:t>
      </w:r>
    </w:p>
    <w:p w14:paraId="2C59F1F9" w14:textId="77777777" w:rsidR="005A20F1" w:rsidRPr="00A45EE6" w:rsidRDefault="005A20F1" w:rsidP="009C2C5B">
      <w:pPr>
        <w:spacing w:after="0" w:line="240" w:lineRule="auto"/>
        <w:rPr>
          <w:rFonts w:ascii="Arial" w:hAnsi="Arial" w:cs="Arial"/>
          <w:color w:val="002060"/>
          <w:lang w:val="en-GB"/>
        </w:rPr>
      </w:pPr>
    </w:p>
    <w:p w14:paraId="4012A6AA" w14:textId="7FF59475" w:rsidR="00A851F1" w:rsidRPr="00A45EE6" w:rsidRDefault="009B22DB" w:rsidP="009C2C5B">
      <w:pPr>
        <w:spacing w:after="0" w:line="240" w:lineRule="auto"/>
        <w:rPr>
          <w:rFonts w:ascii="Arial" w:hAnsi="Arial" w:cs="Arial"/>
          <w:color w:val="002060"/>
          <w:lang w:val="en-GB"/>
        </w:rPr>
      </w:pPr>
      <w:r w:rsidRPr="00A45EE6">
        <w:rPr>
          <w:rFonts w:ascii="Arial" w:hAnsi="Arial" w:cs="Arial"/>
          <w:color w:val="002060"/>
          <w:lang w:val="en-GB"/>
        </w:rPr>
        <w:t xml:space="preserve">Since taking up this post he has focussed on developing the research programme and reputation of the Registry by integrating a range of health services research expertise from the </w:t>
      </w:r>
      <w:r w:rsidRPr="00A45EE6">
        <w:rPr>
          <w:rFonts w:ascii="Arial" w:hAnsi="Arial" w:cs="Arial"/>
          <w:color w:val="002060"/>
          <w:lang w:val="en-GB"/>
        </w:rPr>
        <w:lastRenderedPageBreak/>
        <w:t xml:space="preserve">School of Social and Community medicine. This combination of a national efficient data collection infrastructure and internationally renowned expertise in health services research has proven very successful in attracting funding for two clinically important challenging trials that could change practice, both led by Dr </w:t>
      </w:r>
      <w:proofErr w:type="spellStart"/>
      <w:r w:rsidRPr="00A45EE6">
        <w:rPr>
          <w:rFonts w:ascii="Arial" w:hAnsi="Arial" w:cs="Arial"/>
          <w:color w:val="002060"/>
          <w:lang w:val="en-GB"/>
        </w:rPr>
        <w:t>Caskey</w:t>
      </w:r>
      <w:proofErr w:type="spellEnd"/>
      <w:r w:rsidRPr="00A45EE6">
        <w:rPr>
          <w:rFonts w:ascii="Arial" w:hAnsi="Arial" w:cs="Arial"/>
          <w:color w:val="002060"/>
          <w:lang w:val="en-GB"/>
        </w:rPr>
        <w:t>:</w:t>
      </w:r>
    </w:p>
    <w:p w14:paraId="5D0A8A27" w14:textId="6E9F3D61" w:rsidR="009B22DB" w:rsidRPr="00A45EE6" w:rsidRDefault="009B22DB" w:rsidP="009C2C5B">
      <w:pPr>
        <w:pStyle w:val="ListParagraph"/>
        <w:numPr>
          <w:ilvl w:val="0"/>
          <w:numId w:val="8"/>
        </w:numPr>
        <w:rPr>
          <w:rFonts w:cs="Arial"/>
          <w:color w:val="002060"/>
          <w:sz w:val="22"/>
        </w:rPr>
      </w:pPr>
      <w:r w:rsidRPr="00A45EE6">
        <w:rPr>
          <w:rFonts w:cs="Arial"/>
          <w:color w:val="002060"/>
          <w:sz w:val="22"/>
        </w:rPr>
        <w:t xml:space="preserve">The Prepare </w:t>
      </w:r>
      <w:proofErr w:type="spellStart"/>
      <w:r w:rsidRPr="00A45EE6">
        <w:rPr>
          <w:rFonts w:cs="Arial"/>
          <w:color w:val="002060"/>
          <w:sz w:val="22"/>
        </w:rPr>
        <w:t>Multimorbid</w:t>
      </w:r>
      <w:proofErr w:type="spellEnd"/>
      <w:r w:rsidRPr="00A45EE6">
        <w:rPr>
          <w:rFonts w:cs="Arial"/>
          <w:color w:val="002060"/>
          <w:sz w:val="22"/>
        </w:rPr>
        <w:t xml:space="preserve"> frail older people for End-stage Kidney Disease (PrepareME) Trial – a randomised controlled trial comparing </w:t>
      </w:r>
      <w:r w:rsidR="009C2C5B" w:rsidRPr="00A45EE6">
        <w:rPr>
          <w:rFonts w:cs="Arial"/>
          <w:color w:val="002060"/>
          <w:sz w:val="22"/>
        </w:rPr>
        <w:t xml:space="preserve">quality of life-adjusted life years gained from </w:t>
      </w:r>
      <w:r w:rsidRPr="00A45EE6">
        <w:rPr>
          <w:rFonts w:cs="Arial"/>
          <w:color w:val="002060"/>
          <w:sz w:val="22"/>
        </w:rPr>
        <w:t>prepar</w:t>
      </w:r>
      <w:r w:rsidR="009C2C5B" w:rsidRPr="00A45EE6">
        <w:rPr>
          <w:rFonts w:cs="Arial"/>
          <w:color w:val="002060"/>
          <w:sz w:val="22"/>
        </w:rPr>
        <w:t>ing</w:t>
      </w:r>
      <w:r w:rsidRPr="00A45EE6">
        <w:rPr>
          <w:rFonts w:cs="Arial"/>
          <w:color w:val="002060"/>
          <w:sz w:val="22"/>
        </w:rPr>
        <w:t xml:space="preserve"> for conservative care </w:t>
      </w:r>
      <w:r w:rsidR="009C2C5B" w:rsidRPr="00A45EE6">
        <w:rPr>
          <w:rFonts w:cs="Arial"/>
          <w:color w:val="002060"/>
          <w:sz w:val="22"/>
        </w:rPr>
        <w:t xml:space="preserve">versus preparing for </w:t>
      </w:r>
      <w:r w:rsidRPr="00A45EE6">
        <w:rPr>
          <w:rFonts w:cs="Arial"/>
          <w:color w:val="002060"/>
          <w:sz w:val="22"/>
        </w:rPr>
        <w:t>dialysis</w:t>
      </w:r>
      <w:r w:rsidR="009C2C5B" w:rsidRPr="00A45EE6">
        <w:rPr>
          <w:rFonts w:cs="Arial"/>
          <w:color w:val="002060"/>
          <w:sz w:val="22"/>
        </w:rPr>
        <w:t xml:space="preserve"> (NIHR-HTA, £2.5m)</w:t>
      </w:r>
    </w:p>
    <w:p w14:paraId="6D70A4D8" w14:textId="04646D75" w:rsidR="009B22DB" w:rsidRPr="00A45EE6" w:rsidRDefault="009B22DB" w:rsidP="009C2C5B">
      <w:pPr>
        <w:pStyle w:val="ListParagraph"/>
        <w:numPr>
          <w:ilvl w:val="0"/>
          <w:numId w:val="8"/>
        </w:numPr>
        <w:rPr>
          <w:rFonts w:cs="Arial"/>
          <w:color w:val="002060"/>
          <w:sz w:val="22"/>
        </w:rPr>
      </w:pPr>
      <w:r w:rsidRPr="00A45EE6">
        <w:rPr>
          <w:rFonts w:cs="Arial"/>
          <w:color w:val="002060"/>
          <w:sz w:val="22"/>
        </w:rPr>
        <w:t xml:space="preserve">The High-volume </w:t>
      </w:r>
      <w:proofErr w:type="spellStart"/>
      <w:r w:rsidRPr="00A45EE6">
        <w:rPr>
          <w:rFonts w:cs="Arial"/>
          <w:color w:val="002060"/>
          <w:sz w:val="22"/>
        </w:rPr>
        <w:t>Haemodiafiltration</w:t>
      </w:r>
      <w:proofErr w:type="spellEnd"/>
      <w:r w:rsidRPr="00A45EE6">
        <w:rPr>
          <w:rFonts w:cs="Arial"/>
          <w:color w:val="002060"/>
          <w:sz w:val="22"/>
        </w:rPr>
        <w:t xml:space="preserve"> versus High-flux Haemodialysis Trial (H4RT)</w:t>
      </w:r>
      <w:r w:rsidR="009C2C5B" w:rsidRPr="00A45EE6">
        <w:rPr>
          <w:rFonts w:cs="Arial"/>
          <w:color w:val="002060"/>
          <w:sz w:val="22"/>
        </w:rPr>
        <w:t xml:space="preserve"> – a randomised controlled trial comparing the relative effectiveness of high-volume HDF compared with high-flux HD on non-cancer mortality and hospital admission due to a cardiovascular event or infection (NIHR HTA, £1.6m)</w:t>
      </w:r>
    </w:p>
    <w:p w14:paraId="4C88EC71" w14:textId="77777777" w:rsidR="005A20F1" w:rsidRPr="00A45EE6" w:rsidRDefault="005A20F1" w:rsidP="009C2C5B">
      <w:pPr>
        <w:spacing w:after="0" w:line="240" w:lineRule="auto"/>
        <w:rPr>
          <w:rFonts w:ascii="Arial" w:hAnsi="Arial" w:cs="Arial"/>
          <w:color w:val="002060"/>
        </w:rPr>
      </w:pPr>
    </w:p>
    <w:p w14:paraId="253F7AA2" w14:textId="475D5F38" w:rsidR="009B22DB" w:rsidRPr="00A45EE6" w:rsidRDefault="009C2C5B" w:rsidP="009C2C5B">
      <w:pPr>
        <w:spacing w:after="0" w:line="240" w:lineRule="auto"/>
        <w:rPr>
          <w:rFonts w:ascii="Arial" w:hAnsi="Arial" w:cs="Arial"/>
          <w:color w:val="002060"/>
        </w:rPr>
      </w:pPr>
      <w:r w:rsidRPr="00A45EE6">
        <w:rPr>
          <w:rFonts w:ascii="Arial" w:hAnsi="Arial" w:cs="Arial"/>
          <w:color w:val="002060"/>
        </w:rPr>
        <w:t xml:space="preserve">He has also led for the Registry as the measurement and analysis partner in two Health Foundation-funded stepped wedge cluster randomized controlled trials aimed at (1) reducing death with acute kidney injury in 5 hospital trusts and (2) reducing late presentation with end-stage kidney disease in 20 </w:t>
      </w:r>
      <w:proofErr w:type="spellStart"/>
      <w:r w:rsidRPr="00A45EE6">
        <w:rPr>
          <w:rFonts w:ascii="Arial" w:hAnsi="Arial" w:cs="Arial"/>
          <w:color w:val="002060"/>
        </w:rPr>
        <w:t>renal</w:t>
      </w:r>
      <w:proofErr w:type="spellEnd"/>
      <w:r w:rsidRPr="00A45EE6">
        <w:rPr>
          <w:rFonts w:ascii="Arial" w:hAnsi="Arial" w:cs="Arial"/>
          <w:color w:val="002060"/>
        </w:rPr>
        <w:t xml:space="preserve"> units.</w:t>
      </w:r>
      <w:r w:rsidR="001A71BA" w:rsidRPr="00A45EE6">
        <w:rPr>
          <w:rFonts w:ascii="Arial" w:hAnsi="Arial" w:cs="Arial"/>
          <w:color w:val="002060"/>
        </w:rPr>
        <w:t xml:space="preserve"> We see this as an area of potential development at the South African Renal Registry.</w:t>
      </w:r>
    </w:p>
    <w:p w14:paraId="3BE3850A" w14:textId="77777777" w:rsidR="005A20F1" w:rsidRPr="00A45EE6" w:rsidRDefault="005A20F1" w:rsidP="009C2C5B">
      <w:pPr>
        <w:spacing w:after="0" w:line="240" w:lineRule="auto"/>
        <w:rPr>
          <w:rFonts w:ascii="Arial" w:hAnsi="Arial" w:cs="Arial"/>
          <w:color w:val="002060"/>
        </w:rPr>
      </w:pPr>
    </w:p>
    <w:p w14:paraId="63E6FF3A" w14:textId="470FEE8C" w:rsidR="001A71BA" w:rsidRPr="00A45EE6" w:rsidRDefault="001A71BA" w:rsidP="009C2C5B">
      <w:pPr>
        <w:spacing w:after="0" w:line="240" w:lineRule="auto"/>
        <w:rPr>
          <w:rFonts w:ascii="Arial" w:hAnsi="Arial" w:cs="Arial"/>
          <w:color w:val="002060"/>
        </w:rPr>
      </w:pPr>
      <w:r w:rsidRPr="00A45EE6">
        <w:rPr>
          <w:rFonts w:ascii="Arial" w:hAnsi="Arial" w:cs="Arial"/>
          <w:color w:val="002060"/>
        </w:rPr>
        <w:t xml:space="preserve">It will be important to build links with other key global </w:t>
      </w:r>
      <w:proofErr w:type="spellStart"/>
      <w:r w:rsidRPr="00A45EE6">
        <w:rPr>
          <w:rFonts w:ascii="Arial" w:hAnsi="Arial" w:cs="Arial"/>
          <w:color w:val="002060"/>
        </w:rPr>
        <w:t>organisations</w:t>
      </w:r>
      <w:proofErr w:type="spellEnd"/>
      <w:r w:rsidRPr="00A45EE6">
        <w:rPr>
          <w:rFonts w:ascii="Arial" w:hAnsi="Arial" w:cs="Arial"/>
          <w:color w:val="002060"/>
        </w:rPr>
        <w:t xml:space="preserve"> and </w:t>
      </w:r>
      <w:proofErr w:type="spellStart"/>
      <w:r w:rsidRPr="00A45EE6">
        <w:rPr>
          <w:rFonts w:ascii="Arial" w:hAnsi="Arial" w:cs="Arial"/>
          <w:color w:val="002060"/>
        </w:rPr>
        <w:t>Dr</w:t>
      </w:r>
      <w:proofErr w:type="spellEnd"/>
      <w:r w:rsidRPr="00A45EE6">
        <w:rPr>
          <w:rFonts w:ascii="Arial" w:hAnsi="Arial" w:cs="Arial"/>
          <w:color w:val="002060"/>
        </w:rPr>
        <w:t xml:space="preserve"> </w:t>
      </w:r>
      <w:proofErr w:type="spellStart"/>
      <w:r w:rsidRPr="00A45EE6">
        <w:rPr>
          <w:rFonts w:ascii="Arial" w:hAnsi="Arial" w:cs="Arial"/>
          <w:color w:val="002060"/>
        </w:rPr>
        <w:t>Caskey</w:t>
      </w:r>
      <w:proofErr w:type="spellEnd"/>
      <w:r w:rsidRPr="00A45EE6">
        <w:rPr>
          <w:rFonts w:ascii="Arial" w:hAnsi="Arial" w:cs="Arial"/>
          <w:color w:val="002060"/>
        </w:rPr>
        <w:t xml:space="preserve"> is in an excellent position to do this. He is a member of the European ERA-EDTA Registry </w:t>
      </w:r>
      <w:proofErr w:type="gramStart"/>
      <w:r w:rsidRPr="00A45EE6">
        <w:rPr>
          <w:rFonts w:ascii="Arial" w:hAnsi="Arial" w:cs="Arial"/>
          <w:color w:val="002060"/>
        </w:rPr>
        <w:t>committee,</w:t>
      </w:r>
      <w:proofErr w:type="gramEnd"/>
      <w:r w:rsidRPr="00A45EE6">
        <w:rPr>
          <w:rFonts w:ascii="Arial" w:hAnsi="Arial" w:cs="Arial"/>
          <w:color w:val="002060"/>
        </w:rPr>
        <w:t xml:space="preserve"> a registry of registries based in Amsterdam, and has worked closely with them on a number of registry collaborations and primary research studies. One of these is as one of three European members of the EURODOPPS Oversight Committee, which oversees European collaboration with the Dialysis Outcomes and Practice Patterns (DOPPS), a global study of dialysis practice patterns and outcomes which has been highly effective at influencing changes in clinical practic</w:t>
      </w:r>
      <w:r w:rsidR="00AF1684" w:rsidRPr="00A45EE6">
        <w:rPr>
          <w:rFonts w:ascii="Arial" w:hAnsi="Arial" w:cs="Arial"/>
          <w:color w:val="002060"/>
        </w:rPr>
        <w:t>e.</w:t>
      </w:r>
    </w:p>
    <w:p w14:paraId="493F5D21" w14:textId="77777777" w:rsidR="00AF1684" w:rsidRPr="00A45EE6" w:rsidRDefault="00AF1684" w:rsidP="009C2C5B">
      <w:pPr>
        <w:spacing w:after="0" w:line="240" w:lineRule="auto"/>
        <w:rPr>
          <w:rFonts w:ascii="Arial" w:hAnsi="Arial" w:cs="Arial"/>
          <w:color w:val="002060"/>
        </w:rPr>
      </w:pPr>
    </w:p>
    <w:p w14:paraId="1EE4A6E3" w14:textId="4721B30F" w:rsidR="00AF1684" w:rsidRPr="00A45EE6" w:rsidRDefault="00AF1684" w:rsidP="009C2C5B">
      <w:pPr>
        <w:spacing w:after="0" w:line="240" w:lineRule="auto"/>
        <w:rPr>
          <w:rFonts w:ascii="Arial" w:hAnsi="Arial" w:cs="Arial"/>
          <w:color w:val="002060"/>
        </w:rPr>
      </w:pPr>
      <w:r w:rsidRPr="00A45EE6">
        <w:rPr>
          <w:rFonts w:ascii="Arial" w:hAnsi="Arial" w:cs="Arial"/>
          <w:color w:val="002060"/>
        </w:rPr>
        <w:t xml:space="preserve">Links with the ERA-EDTA Registry also led to </w:t>
      </w:r>
      <w:proofErr w:type="spellStart"/>
      <w:r w:rsidRPr="00A45EE6">
        <w:rPr>
          <w:rFonts w:ascii="Arial" w:hAnsi="Arial" w:cs="Arial"/>
          <w:color w:val="002060"/>
        </w:rPr>
        <w:t>Dr</w:t>
      </w:r>
      <w:proofErr w:type="spellEnd"/>
      <w:r w:rsidRPr="00A45EE6">
        <w:rPr>
          <w:rFonts w:ascii="Arial" w:hAnsi="Arial" w:cs="Arial"/>
          <w:color w:val="002060"/>
        </w:rPr>
        <w:t xml:space="preserve"> </w:t>
      </w:r>
      <w:proofErr w:type="spellStart"/>
      <w:r w:rsidRPr="00A45EE6">
        <w:rPr>
          <w:rFonts w:ascii="Arial" w:hAnsi="Arial" w:cs="Arial"/>
          <w:color w:val="002060"/>
        </w:rPr>
        <w:t>Caskey</w:t>
      </w:r>
      <w:proofErr w:type="spellEnd"/>
      <w:r w:rsidRPr="00A45EE6">
        <w:rPr>
          <w:rFonts w:ascii="Arial" w:hAnsi="Arial" w:cs="Arial"/>
          <w:color w:val="002060"/>
        </w:rPr>
        <w:t xml:space="preserve"> being part of the European faculty running a workshop in Cape Town in April 2015. This was attended by approximately 50 clinicians and researchers from </w:t>
      </w:r>
      <w:r w:rsidR="002C4C25">
        <w:rPr>
          <w:rFonts w:ascii="Arial" w:hAnsi="Arial" w:cs="Arial"/>
          <w:color w:val="002060"/>
        </w:rPr>
        <w:t xml:space="preserve">The </w:t>
      </w:r>
      <w:r w:rsidR="00B6042D">
        <w:rPr>
          <w:rFonts w:ascii="Arial" w:hAnsi="Arial" w:cs="Arial"/>
          <w:color w:val="002060"/>
        </w:rPr>
        <w:t>RSA</w:t>
      </w:r>
      <w:r w:rsidRPr="00A45EE6">
        <w:rPr>
          <w:rFonts w:ascii="Arial" w:hAnsi="Arial" w:cs="Arial"/>
          <w:color w:val="002060"/>
        </w:rPr>
        <w:t xml:space="preserve"> and 10 other African country representatives, with letters of support from their Ministries of Health to explore setting up national and pan-African renal registries. This was where he met Prof </w:t>
      </w:r>
      <w:proofErr w:type="spellStart"/>
      <w:r w:rsidRPr="00A45EE6">
        <w:rPr>
          <w:rFonts w:ascii="Arial" w:hAnsi="Arial" w:cs="Arial"/>
          <w:color w:val="002060"/>
        </w:rPr>
        <w:t>Davids</w:t>
      </w:r>
      <w:proofErr w:type="spellEnd"/>
      <w:r w:rsidRPr="00A45EE6">
        <w:rPr>
          <w:rFonts w:ascii="Arial" w:hAnsi="Arial" w:cs="Arial"/>
          <w:color w:val="002060"/>
        </w:rPr>
        <w:t xml:space="preserve">, who then visited Bristol and the UK Renal Registry during a trip to the UK in </w:t>
      </w:r>
      <w:r w:rsidR="00180063" w:rsidRPr="00A45EE6">
        <w:rPr>
          <w:rFonts w:ascii="Arial" w:hAnsi="Arial" w:cs="Arial"/>
          <w:color w:val="002060"/>
        </w:rPr>
        <w:t xml:space="preserve">April </w:t>
      </w:r>
      <w:r w:rsidRPr="00A45EE6">
        <w:rPr>
          <w:rFonts w:ascii="Arial" w:hAnsi="Arial" w:cs="Arial"/>
          <w:color w:val="002060"/>
        </w:rPr>
        <w:t xml:space="preserve">2016 to explore future potential for collaboration. </w:t>
      </w:r>
    </w:p>
    <w:p w14:paraId="2273B03E" w14:textId="77777777" w:rsidR="005A20F1" w:rsidRPr="00A45EE6" w:rsidRDefault="005A20F1" w:rsidP="009C2C5B">
      <w:pPr>
        <w:spacing w:after="0" w:line="240" w:lineRule="auto"/>
        <w:rPr>
          <w:rFonts w:ascii="Arial" w:hAnsi="Arial" w:cs="Arial"/>
          <w:color w:val="002060"/>
        </w:rPr>
      </w:pPr>
    </w:p>
    <w:p w14:paraId="5001CBF4" w14:textId="6D503A4E" w:rsidR="009B22DB" w:rsidRPr="00A45EE6" w:rsidRDefault="00C03638" w:rsidP="00E27C29">
      <w:pPr>
        <w:rPr>
          <w:rFonts w:ascii="Arial" w:hAnsi="Arial" w:cs="Arial"/>
          <w:color w:val="002060"/>
          <w:lang w:val="en-GB"/>
        </w:rPr>
      </w:pPr>
      <w:r w:rsidRPr="00A45EE6">
        <w:rPr>
          <w:rFonts w:ascii="Arial" w:hAnsi="Arial" w:cs="Arial"/>
          <w:color w:val="002060"/>
          <w:lang w:val="en-GB"/>
        </w:rPr>
        <w:t>External funding</w:t>
      </w:r>
    </w:p>
    <w:p w14:paraId="722033FF" w14:textId="6FC328CE" w:rsidR="00C03638" w:rsidRPr="00A45EE6" w:rsidRDefault="00C03638" w:rsidP="00C03638">
      <w:pPr>
        <w:pStyle w:val="ListParagraph"/>
        <w:numPr>
          <w:ilvl w:val="0"/>
          <w:numId w:val="9"/>
        </w:numPr>
        <w:rPr>
          <w:rFonts w:cs="Arial"/>
          <w:color w:val="002060"/>
          <w:sz w:val="22"/>
        </w:rPr>
      </w:pPr>
      <w:r w:rsidRPr="00A45EE6">
        <w:rPr>
          <w:rFonts w:cs="Arial"/>
          <w:color w:val="002060"/>
          <w:sz w:val="22"/>
        </w:rPr>
        <w:t xml:space="preserve">NIHR HTA 15/80/52. The High-volume </w:t>
      </w:r>
      <w:proofErr w:type="spellStart"/>
      <w:r w:rsidRPr="00A45EE6">
        <w:rPr>
          <w:rFonts w:cs="Arial"/>
          <w:color w:val="002060"/>
          <w:sz w:val="22"/>
        </w:rPr>
        <w:t>Haemodiafiltration</w:t>
      </w:r>
      <w:proofErr w:type="spellEnd"/>
      <w:r w:rsidRPr="00A45EE6">
        <w:rPr>
          <w:rFonts w:cs="Arial"/>
          <w:color w:val="002060"/>
          <w:sz w:val="22"/>
        </w:rPr>
        <w:t xml:space="preserve"> vs High-flux Haemodialysis Registry Trial (H4RT). Chief investigator. £1,500,276 (2017-2021) – approved for funding but contracts not signed yet</w:t>
      </w:r>
    </w:p>
    <w:p w14:paraId="2115D233" w14:textId="66FF792B" w:rsidR="00C03638" w:rsidRPr="00A45EE6" w:rsidRDefault="00C03638" w:rsidP="00C03638">
      <w:pPr>
        <w:pStyle w:val="ListParagraph"/>
        <w:numPr>
          <w:ilvl w:val="0"/>
          <w:numId w:val="9"/>
        </w:numPr>
        <w:rPr>
          <w:rFonts w:cs="Arial"/>
          <w:color w:val="002060"/>
          <w:sz w:val="22"/>
        </w:rPr>
      </w:pPr>
      <w:r w:rsidRPr="00A45EE6">
        <w:rPr>
          <w:rFonts w:cs="Arial"/>
          <w:color w:val="002060"/>
          <w:sz w:val="22"/>
        </w:rPr>
        <w:t xml:space="preserve">NIHR HTA 15/57/39. Prepare </w:t>
      </w:r>
      <w:proofErr w:type="spellStart"/>
      <w:proofErr w:type="gramStart"/>
      <w:r w:rsidRPr="00A45EE6">
        <w:rPr>
          <w:rFonts w:cs="Arial"/>
          <w:color w:val="002060"/>
          <w:sz w:val="22"/>
        </w:rPr>
        <w:t>Multimorbid</w:t>
      </w:r>
      <w:proofErr w:type="spellEnd"/>
      <w:proofErr w:type="gramEnd"/>
      <w:r w:rsidRPr="00A45EE6">
        <w:rPr>
          <w:rFonts w:cs="Arial"/>
          <w:color w:val="002060"/>
          <w:sz w:val="22"/>
        </w:rPr>
        <w:t xml:space="preserve"> frail older people for End-stage kidney disease – the PrepareME trial. Chief investigator. £2,538, 968 (2017-2021)</w:t>
      </w:r>
    </w:p>
    <w:p w14:paraId="51929633" w14:textId="6B0408AB" w:rsidR="00C03638" w:rsidRPr="00A45EE6" w:rsidRDefault="00C03638" w:rsidP="00C03638">
      <w:pPr>
        <w:pStyle w:val="ListParagraph"/>
        <w:numPr>
          <w:ilvl w:val="0"/>
          <w:numId w:val="9"/>
        </w:numPr>
        <w:rPr>
          <w:rFonts w:cs="Arial"/>
          <w:color w:val="002060"/>
          <w:sz w:val="22"/>
        </w:rPr>
      </w:pPr>
      <w:r w:rsidRPr="00A45EE6">
        <w:rPr>
          <w:rFonts w:cs="Arial"/>
          <w:color w:val="002060"/>
          <w:sz w:val="22"/>
        </w:rPr>
        <w:t xml:space="preserve">NIHR HTA. </w:t>
      </w:r>
      <w:proofErr w:type="spellStart"/>
      <w:r w:rsidRPr="00A45EE6">
        <w:rPr>
          <w:rFonts w:cs="Arial"/>
          <w:color w:val="002060"/>
          <w:sz w:val="22"/>
        </w:rPr>
        <w:t>Bioimpedance</w:t>
      </w:r>
      <w:proofErr w:type="spellEnd"/>
      <w:r w:rsidRPr="00A45EE6">
        <w:rPr>
          <w:rFonts w:cs="Arial"/>
          <w:color w:val="002060"/>
          <w:sz w:val="22"/>
        </w:rPr>
        <w:t xml:space="preserve"> guided fluid management in dialysis patients – the BISTRO trial. Co-applicant. £1,403,368 (2016-2019)</w:t>
      </w:r>
    </w:p>
    <w:p w14:paraId="71ECEB5C" w14:textId="4F95FAE8" w:rsidR="00C03638" w:rsidRPr="00A45EE6" w:rsidRDefault="00C03638" w:rsidP="00C03638">
      <w:pPr>
        <w:pStyle w:val="ListParagraph"/>
        <w:numPr>
          <w:ilvl w:val="0"/>
          <w:numId w:val="9"/>
        </w:numPr>
        <w:rPr>
          <w:rFonts w:cs="Arial"/>
          <w:color w:val="002060"/>
          <w:sz w:val="22"/>
        </w:rPr>
      </w:pPr>
      <w:r w:rsidRPr="00A45EE6">
        <w:rPr>
          <w:rFonts w:cs="Arial"/>
          <w:color w:val="002060"/>
          <w:sz w:val="22"/>
        </w:rPr>
        <w:t xml:space="preserve">NIHR HTA. Survival Improvement with </w:t>
      </w:r>
      <w:proofErr w:type="spellStart"/>
      <w:r w:rsidRPr="00A45EE6">
        <w:rPr>
          <w:rFonts w:cs="Arial"/>
          <w:color w:val="002060"/>
          <w:sz w:val="22"/>
        </w:rPr>
        <w:t>Cholecalciferol</w:t>
      </w:r>
      <w:proofErr w:type="spellEnd"/>
      <w:r w:rsidRPr="00A45EE6">
        <w:rPr>
          <w:rFonts w:cs="Arial"/>
          <w:color w:val="002060"/>
          <w:sz w:val="22"/>
        </w:rPr>
        <w:t xml:space="preserve"> in Patients on Dialysis – the SIMPLIFIED registry trial. Co-applicant. £1,341,913 (2015-2023)</w:t>
      </w:r>
    </w:p>
    <w:p w14:paraId="04E50A56" w14:textId="637BFCF6" w:rsidR="00C03638" w:rsidRPr="00A45EE6" w:rsidRDefault="00C03638" w:rsidP="00C03638">
      <w:pPr>
        <w:pStyle w:val="ListParagraph"/>
        <w:numPr>
          <w:ilvl w:val="0"/>
          <w:numId w:val="9"/>
        </w:numPr>
        <w:rPr>
          <w:rFonts w:cs="Arial"/>
          <w:color w:val="002060"/>
          <w:sz w:val="22"/>
        </w:rPr>
      </w:pPr>
      <w:r w:rsidRPr="00A45EE6">
        <w:rPr>
          <w:rFonts w:cs="Arial"/>
          <w:color w:val="002060"/>
          <w:sz w:val="22"/>
        </w:rPr>
        <w:t xml:space="preserve">NIHR SBRI Devices for Dignity. </w:t>
      </w:r>
      <w:proofErr w:type="spellStart"/>
      <w:r w:rsidRPr="00A45EE6">
        <w:rPr>
          <w:rFonts w:cs="Arial"/>
          <w:color w:val="002060"/>
          <w:sz w:val="22"/>
        </w:rPr>
        <w:t>Care.Know.Do</w:t>
      </w:r>
      <w:proofErr w:type="spellEnd"/>
      <w:r w:rsidRPr="00A45EE6">
        <w:rPr>
          <w:rFonts w:cs="Arial"/>
          <w:color w:val="002060"/>
          <w:sz w:val="22"/>
        </w:rPr>
        <w:t xml:space="preserve">. Development and evaluation of a tailored, online &amp; telephone support programme for patients with CKD, </w:t>
      </w:r>
      <w:proofErr w:type="gramStart"/>
      <w:r w:rsidRPr="00A45EE6">
        <w:rPr>
          <w:rFonts w:cs="Arial"/>
          <w:color w:val="002060"/>
          <w:sz w:val="22"/>
        </w:rPr>
        <w:t>phase</w:t>
      </w:r>
      <w:proofErr w:type="gramEnd"/>
      <w:r w:rsidRPr="00A45EE6">
        <w:rPr>
          <w:rFonts w:cs="Arial"/>
          <w:color w:val="002060"/>
          <w:sz w:val="22"/>
        </w:rPr>
        <w:t xml:space="preserve"> II. Co-applicant (with Atlantis Healthcare). £160,000 (2015-2018)</w:t>
      </w:r>
    </w:p>
    <w:p w14:paraId="4F335F6E" w14:textId="3A5D237E" w:rsidR="00C03638" w:rsidRPr="00A45EE6" w:rsidRDefault="00C03638" w:rsidP="00C03638">
      <w:pPr>
        <w:pStyle w:val="ListParagraph"/>
        <w:numPr>
          <w:ilvl w:val="0"/>
          <w:numId w:val="9"/>
        </w:numPr>
        <w:rPr>
          <w:rFonts w:cs="Arial"/>
          <w:color w:val="002060"/>
          <w:sz w:val="22"/>
        </w:rPr>
      </w:pPr>
      <w:r w:rsidRPr="00A45EE6">
        <w:rPr>
          <w:rFonts w:cs="Arial"/>
          <w:color w:val="002060"/>
          <w:sz w:val="22"/>
        </w:rPr>
        <w:t xml:space="preserve">Health Foundation. Tacking acute kidney injury: a multi-centre </w:t>
      </w:r>
      <w:proofErr w:type="spellStart"/>
      <w:r w:rsidRPr="00A45EE6">
        <w:rPr>
          <w:rFonts w:cs="Arial"/>
          <w:color w:val="002060"/>
          <w:sz w:val="22"/>
        </w:rPr>
        <w:t>quallity</w:t>
      </w:r>
      <w:proofErr w:type="spellEnd"/>
      <w:r w:rsidRPr="00A45EE6">
        <w:rPr>
          <w:rFonts w:cs="Arial"/>
          <w:color w:val="002060"/>
          <w:sz w:val="22"/>
        </w:rPr>
        <w:t xml:space="preserve"> improvement project. Co-applicant. £500,000 (2015-2018)</w:t>
      </w:r>
    </w:p>
    <w:p w14:paraId="7FE07E79" w14:textId="01002B48" w:rsidR="00C03638" w:rsidRPr="00A45EE6" w:rsidRDefault="00C03638" w:rsidP="00C03638">
      <w:pPr>
        <w:pStyle w:val="ListParagraph"/>
        <w:numPr>
          <w:ilvl w:val="0"/>
          <w:numId w:val="9"/>
        </w:numPr>
        <w:rPr>
          <w:rFonts w:cs="Arial"/>
          <w:color w:val="002060"/>
          <w:sz w:val="22"/>
        </w:rPr>
      </w:pPr>
      <w:r w:rsidRPr="00A45EE6">
        <w:rPr>
          <w:rFonts w:cs="Arial"/>
          <w:color w:val="002060"/>
          <w:sz w:val="22"/>
        </w:rPr>
        <w:lastRenderedPageBreak/>
        <w:t>NIHR HTA. Risks and benefits of bisphosphonates in patients with osteoporosis and renal impairment. Co-applicant. £340,485 (2015-2017)</w:t>
      </w:r>
    </w:p>
    <w:p w14:paraId="1EA0BD62" w14:textId="5431CCA1" w:rsidR="00C03638" w:rsidRPr="00A45EE6" w:rsidRDefault="00C03638" w:rsidP="00C03638">
      <w:pPr>
        <w:pStyle w:val="ListParagraph"/>
        <w:numPr>
          <w:ilvl w:val="0"/>
          <w:numId w:val="9"/>
        </w:numPr>
        <w:rPr>
          <w:rFonts w:cs="Arial"/>
          <w:color w:val="002060"/>
          <w:sz w:val="22"/>
        </w:rPr>
      </w:pPr>
      <w:r w:rsidRPr="00A45EE6">
        <w:rPr>
          <w:rFonts w:cs="Arial"/>
          <w:color w:val="002060"/>
          <w:sz w:val="22"/>
        </w:rPr>
        <w:t>NIHR HS&amp;DR. Risk modelling for quality improvement in the critically ill: making best use of routinely available data. Co-applicant. £255, 248 (2015-2017)</w:t>
      </w:r>
    </w:p>
    <w:p w14:paraId="0228F8BF" w14:textId="3A2AD576" w:rsidR="00C03638" w:rsidRPr="00A45EE6" w:rsidRDefault="00C03638" w:rsidP="00C03638">
      <w:pPr>
        <w:pStyle w:val="ListParagraph"/>
        <w:numPr>
          <w:ilvl w:val="0"/>
          <w:numId w:val="9"/>
        </w:numPr>
        <w:rPr>
          <w:rFonts w:cs="Arial"/>
          <w:color w:val="002060"/>
          <w:sz w:val="22"/>
        </w:rPr>
      </w:pPr>
      <w:r w:rsidRPr="00A45EE6">
        <w:rPr>
          <w:rFonts w:cs="Arial"/>
          <w:color w:val="002060"/>
          <w:sz w:val="22"/>
        </w:rPr>
        <w:t xml:space="preserve">Health Foundation. A programme to spread </w:t>
      </w:r>
      <w:proofErr w:type="spellStart"/>
      <w:r w:rsidRPr="00A45EE6">
        <w:rPr>
          <w:rFonts w:cs="Arial"/>
          <w:color w:val="002060"/>
          <w:sz w:val="22"/>
        </w:rPr>
        <w:t>eGFR</w:t>
      </w:r>
      <w:proofErr w:type="spellEnd"/>
      <w:r w:rsidRPr="00A45EE6">
        <w:rPr>
          <w:rFonts w:cs="Arial"/>
          <w:color w:val="002060"/>
          <w:sz w:val="22"/>
        </w:rPr>
        <w:t xml:space="preserve"> graph surveillance for the early identification, support and treatment of people with progressive chronic kidney disease (ASSIST-CKD). Co-applicant. £395,403 (2014-2017)</w:t>
      </w:r>
    </w:p>
    <w:p w14:paraId="6D68E420" w14:textId="568AFC69" w:rsidR="00C03638" w:rsidRPr="00A45EE6" w:rsidRDefault="00C03638" w:rsidP="00C03638">
      <w:pPr>
        <w:pStyle w:val="ListParagraph"/>
        <w:numPr>
          <w:ilvl w:val="0"/>
          <w:numId w:val="9"/>
        </w:numPr>
        <w:rPr>
          <w:rFonts w:cs="Arial"/>
          <w:color w:val="002060"/>
          <w:sz w:val="22"/>
        </w:rPr>
      </w:pPr>
      <w:r w:rsidRPr="00A45EE6">
        <w:rPr>
          <w:rFonts w:cs="Arial"/>
          <w:color w:val="002060"/>
          <w:sz w:val="22"/>
        </w:rPr>
        <w:t xml:space="preserve">NIHR </w:t>
      </w:r>
      <w:proofErr w:type="spellStart"/>
      <w:r w:rsidRPr="00A45EE6">
        <w:rPr>
          <w:rFonts w:cs="Arial"/>
          <w:color w:val="002060"/>
          <w:sz w:val="22"/>
        </w:rPr>
        <w:t>RfPB</w:t>
      </w:r>
      <w:proofErr w:type="spellEnd"/>
      <w:r w:rsidRPr="00A45EE6">
        <w:rPr>
          <w:rFonts w:cs="Arial"/>
          <w:color w:val="002060"/>
          <w:sz w:val="22"/>
        </w:rPr>
        <w:t>. Optimising early dialysis catheter function – the UK Peritoneal Dialysis Outcomes and Practice Patterns Study. Co-applicant. £371,877 (2014-2017)</w:t>
      </w:r>
    </w:p>
    <w:p w14:paraId="17BF4D2A" w14:textId="58C21AC0" w:rsidR="00C03638" w:rsidRPr="00A45EE6" w:rsidRDefault="00C03638" w:rsidP="00C03638">
      <w:pPr>
        <w:pStyle w:val="ListParagraph"/>
        <w:numPr>
          <w:ilvl w:val="0"/>
          <w:numId w:val="9"/>
        </w:numPr>
        <w:rPr>
          <w:rFonts w:cs="Arial"/>
          <w:color w:val="002060"/>
          <w:sz w:val="22"/>
        </w:rPr>
      </w:pPr>
      <w:r w:rsidRPr="00A45EE6">
        <w:rPr>
          <w:rFonts w:cs="Arial"/>
          <w:color w:val="002060"/>
          <w:sz w:val="22"/>
        </w:rPr>
        <w:t xml:space="preserve">NIHR SBRI Devices for Dignity. </w:t>
      </w:r>
      <w:proofErr w:type="spellStart"/>
      <w:r w:rsidRPr="00A45EE6">
        <w:rPr>
          <w:rFonts w:cs="Arial"/>
          <w:color w:val="002060"/>
          <w:sz w:val="22"/>
        </w:rPr>
        <w:t>Care.Know.Do</w:t>
      </w:r>
      <w:proofErr w:type="spellEnd"/>
      <w:r w:rsidRPr="00A45EE6">
        <w:rPr>
          <w:rFonts w:cs="Arial"/>
          <w:color w:val="002060"/>
          <w:sz w:val="22"/>
        </w:rPr>
        <w:t>. Development and evaluation of a tailored, online &amp; telephone support programme for patients with CKD. Co-applicant (with Atlantis Healthcare). £88,425 (2014)</w:t>
      </w:r>
    </w:p>
    <w:p w14:paraId="19D80A75" w14:textId="73BEFB9F" w:rsidR="00C03638" w:rsidRPr="00A45EE6" w:rsidRDefault="00C03638" w:rsidP="00C03638">
      <w:pPr>
        <w:pStyle w:val="ListParagraph"/>
        <w:numPr>
          <w:ilvl w:val="0"/>
          <w:numId w:val="9"/>
        </w:numPr>
        <w:rPr>
          <w:rFonts w:cs="Arial"/>
          <w:color w:val="002060"/>
          <w:sz w:val="22"/>
        </w:rPr>
      </w:pPr>
      <w:r w:rsidRPr="00A45EE6">
        <w:rPr>
          <w:rFonts w:cs="Arial"/>
          <w:color w:val="002060"/>
          <w:sz w:val="22"/>
        </w:rPr>
        <w:t>ERA-EDTA Council. The European Quality (EQUAL) Study on treatment in advanced kidney disease. National coordinator. £1.8m in total, £350k for UK (2012-2014)</w:t>
      </w:r>
    </w:p>
    <w:p w14:paraId="7ACA0BB7" w14:textId="28BFE06C" w:rsidR="00C03638" w:rsidRPr="00A45EE6" w:rsidRDefault="00C03638" w:rsidP="00C03638">
      <w:pPr>
        <w:pStyle w:val="ListParagraph"/>
        <w:numPr>
          <w:ilvl w:val="0"/>
          <w:numId w:val="9"/>
        </w:numPr>
        <w:rPr>
          <w:rFonts w:cs="Arial"/>
          <w:color w:val="002060"/>
          <w:sz w:val="22"/>
        </w:rPr>
      </w:pPr>
      <w:r w:rsidRPr="00A45EE6">
        <w:rPr>
          <w:rFonts w:cs="Arial"/>
          <w:color w:val="002060"/>
          <w:sz w:val="22"/>
        </w:rPr>
        <w:t xml:space="preserve">NIHR HS&amp;DR. A national study of practice patterns in UK </w:t>
      </w:r>
      <w:proofErr w:type="spellStart"/>
      <w:r w:rsidRPr="00A45EE6">
        <w:rPr>
          <w:rFonts w:cs="Arial"/>
          <w:color w:val="002060"/>
          <w:sz w:val="22"/>
        </w:rPr>
        <w:t>renal</w:t>
      </w:r>
      <w:proofErr w:type="spellEnd"/>
      <w:r w:rsidRPr="00A45EE6">
        <w:rPr>
          <w:rFonts w:cs="Arial"/>
          <w:color w:val="002060"/>
          <w:sz w:val="22"/>
        </w:rPr>
        <w:t xml:space="preserve"> units in the use of dialysis and conservative kidney management to treat people aged 75 years and over with chronic kidney failure (stage 5 chronic kidney </w:t>
      </w:r>
      <w:proofErr w:type="gramStart"/>
      <w:r w:rsidRPr="00A45EE6">
        <w:rPr>
          <w:rFonts w:cs="Arial"/>
          <w:color w:val="002060"/>
          <w:sz w:val="22"/>
        </w:rPr>
        <w:t>disease</w:t>
      </w:r>
      <w:proofErr w:type="gramEnd"/>
      <w:r w:rsidRPr="00A45EE6">
        <w:rPr>
          <w:rFonts w:cs="Arial"/>
          <w:color w:val="002060"/>
          <w:sz w:val="22"/>
        </w:rPr>
        <w:t>, CKD5). Co-applicant, lead Investigator Prof Paul Roderick, Southampton. £360k (2011-2103)</w:t>
      </w:r>
    </w:p>
    <w:p w14:paraId="6FFA2641" w14:textId="77777777" w:rsidR="009B22DB" w:rsidRPr="00A45EE6" w:rsidRDefault="009B22DB" w:rsidP="00E27C29">
      <w:pPr>
        <w:rPr>
          <w:rFonts w:ascii="Arial" w:hAnsi="Arial" w:cs="Arial"/>
          <w:color w:val="002060"/>
          <w:lang w:val="en-GB"/>
        </w:rPr>
      </w:pPr>
    </w:p>
    <w:p w14:paraId="4D71E246" w14:textId="0BA7D13C" w:rsidR="00C82181" w:rsidRPr="00A45EE6" w:rsidRDefault="00EE7729" w:rsidP="00E27C29">
      <w:pPr>
        <w:rPr>
          <w:rFonts w:ascii="Arial" w:hAnsi="Arial" w:cs="Arial"/>
          <w:lang w:val="en-GB"/>
        </w:rPr>
      </w:pPr>
      <w:r w:rsidRPr="00A45EE6">
        <w:rPr>
          <w:rFonts w:ascii="Arial" w:hAnsi="Arial" w:cs="Arial"/>
          <w:lang w:val="en-GB"/>
        </w:rPr>
        <w:t>Provide a</w:t>
      </w:r>
      <w:r w:rsidR="00E27C29" w:rsidRPr="00A45EE6">
        <w:rPr>
          <w:rFonts w:ascii="Arial" w:hAnsi="Arial" w:cs="Arial"/>
          <w:lang w:val="en-GB"/>
        </w:rPr>
        <w:t xml:space="preserve"> short CV for the Director demonstrating that they are at the forefront of their fields and can lead a Group that will influence the practice of global health research. Relevant publications </w:t>
      </w:r>
      <w:r w:rsidR="007A0E33" w:rsidRPr="00A45EE6">
        <w:rPr>
          <w:rFonts w:ascii="Arial" w:hAnsi="Arial" w:cs="Arial"/>
          <w:lang w:val="en-GB"/>
        </w:rPr>
        <w:t>should be listed in the CV. Provide short CV’s for other applicants.</w:t>
      </w:r>
    </w:p>
    <w:p w14:paraId="41F91502" w14:textId="411810AE" w:rsidR="00A851F1" w:rsidRPr="00A45EE6" w:rsidRDefault="00AC45D0" w:rsidP="00E27C29">
      <w:pPr>
        <w:rPr>
          <w:rFonts w:ascii="Arial" w:hAnsi="Arial" w:cs="Arial"/>
          <w:color w:val="002060"/>
          <w:lang w:val="en-GB"/>
        </w:rPr>
      </w:pPr>
      <w:r w:rsidRPr="00A45EE6">
        <w:rPr>
          <w:rFonts w:ascii="Arial" w:hAnsi="Arial" w:cs="Arial"/>
          <w:color w:val="002060"/>
          <w:lang w:val="en-GB"/>
        </w:rPr>
        <w:t>CVs attached.</w:t>
      </w:r>
    </w:p>
    <w:p w14:paraId="645F8FAF" w14:textId="77777777" w:rsidR="00AC45D0" w:rsidRPr="00A45EE6" w:rsidRDefault="00AC45D0" w:rsidP="00E27C29">
      <w:pPr>
        <w:rPr>
          <w:rFonts w:ascii="Arial" w:hAnsi="Arial" w:cs="Arial"/>
          <w:b/>
          <w:lang w:val="en-GB"/>
        </w:rPr>
      </w:pPr>
    </w:p>
    <w:p w14:paraId="2502661B" w14:textId="77777777" w:rsidR="00E27C29" w:rsidRPr="00A45EE6" w:rsidRDefault="00E27C29" w:rsidP="00C82181">
      <w:pPr>
        <w:pStyle w:val="ListParagraph"/>
        <w:numPr>
          <w:ilvl w:val="0"/>
          <w:numId w:val="4"/>
        </w:numPr>
        <w:rPr>
          <w:rFonts w:cs="Arial"/>
          <w:b/>
          <w:sz w:val="22"/>
        </w:rPr>
      </w:pPr>
      <w:r w:rsidRPr="00A45EE6">
        <w:rPr>
          <w:rFonts w:cs="Arial"/>
          <w:b/>
          <w:sz w:val="22"/>
        </w:rPr>
        <w:t>Team expertise, special interests and track record</w:t>
      </w:r>
    </w:p>
    <w:p w14:paraId="6813E901" w14:textId="77777777" w:rsidR="00E27C29" w:rsidRPr="00A45EE6" w:rsidRDefault="00E27C29" w:rsidP="00E27C29">
      <w:pPr>
        <w:rPr>
          <w:rFonts w:ascii="Arial" w:hAnsi="Arial" w:cs="Arial"/>
          <w:lang w:val="en-GB"/>
        </w:rPr>
      </w:pPr>
      <w:r w:rsidRPr="00A45EE6">
        <w:rPr>
          <w:rFonts w:ascii="Arial" w:hAnsi="Arial" w:cs="Arial"/>
          <w:lang w:val="en-GB"/>
        </w:rPr>
        <w:t xml:space="preserve">Describe the track-record and expertise of each UK and LMIC member and the individual contributions they will make to </w:t>
      </w:r>
      <w:proofErr w:type="gramStart"/>
      <w:r w:rsidRPr="00A45EE6">
        <w:rPr>
          <w:rFonts w:ascii="Arial" w:hAnsi="Arial" w:cs="Arial"/>
          <w:lang w:val="en-GB"/>
        </w:rPr>
        <w:t>delivering</w:t>
      </w:r>
      <w:proofErr w:type="gramEnd"/>
      <w:r w:rsidRPr="00A45EE6">
        <w:rPr>
          <w:rFonts w:ascii="Arial" w:hAnsi="Arial" w:cs="Arial"/>
          <w:lang w:val="en-GB"/>
        </w:rPr>
        <w:t xml:space="preserve"> the strategy. Describe the maturity of existing relationships or plans to develop strong relations with partners in the future.</w:t>
      </w:r>
    </w:p>
    <w:p w14:paraId="5ED51809" w14:textId="7BBB1DE3" w:rsidR="0007659D" w:rsidRDefault="00A2518D" w:rsidP="0007659D">
      <w:pPr>
        <w:rPr>
          <w:rFonts w:ascii="Arial" w:hAnsi="Arial" w:cs="Arial"/>
          <w:color w:val="002060"/>
        </w:rPr>
      </w:pPr>
      <w:r>
        <w:rPr>
          <w:rFonts w:ascii="Arial" w:hAnsi="Arial" w:cs="Arial"/>
          <w:color w:val="002060"/>
        </w:rPr>
        <w:t>Individual team members from the School of Social and Community Medicine bring a range of methods expertise that is a main strength of the proposal – biostatistics and experience of collaborating with public health and statistical colleagues in RSA (May), clinical epidemiology (Ben-</w:t>
      </w:r>
      <w:proofErr w:type="spellStart"/>
      <w:r>
        <w:rPr>
          <w:rFonts w:ascii="Arial" w:hAnsi="Arial" w:cs="Arial"/>
          <w:color w:val="002060"/>
        </w:rPr>
        <w:t>Shlomo</w:t>
      </w:r>
      <w:proofErr w:type="spellEnd"/>
      <w:r>
        <w:rPr>
          <w:rFonts w:ascii="Arial" w:hAnsi="Arial" w:cs="Arial"/>
          <w:color w:val="002060"/>
        </w:rPr>
        <w:t>), health economics (</w:t>
      </w:r>
      <w:proofErr w:type="spellStart"/>
      <w:r>
        <w:rPr>
          <w:rFonts w:ascii="Arial" w:hAnsi="Arial" w:cs="Arial"/>
          <w:color w:val="002060"/>
        </w:rPr>
        <w:t>Hollingworth</w:t>
      </w:r>
      <w:proofErr w:type="spellEnd"/>
      <w:r>
        <w:rPr>
          <w:rFonts w:ascii="Arial" w:hAnsi="Arial" w:cs="Arial"/>
          <w:color w:val="002060"/>
        </w:rPr>
        <w:t>), complex clinical trials (</w:t>
      </w:r>
      <w:proofErr w:type="spellStart"/>
      <w:r>
        <w:rPr>
          <w:rFonts w:ascii="Arial" w:hAnsi="Arial" w:cs="Arial"/>
          <w:color w:val="002060"/>
        </w:rPr>
        <w:t>MacNeill</w:t>
      </w:r>
      <w:proofErr w:type="spellEnd"/>
      <w:r>
        <w:rPr>
          <w:rFonts w:ascii="Arial" w:hAnsi="Arial" w:cs="Arial"/>
          <w:color w:val="002060"/>
        </w:rPr>
        <w:t xml:space="preserve">), applied qualitative research with intervention (Donovan and </w:t>
      </w:r>
      <w:proofErr w:type="spellStart"/>
      <w:r>
        <w:rPr>
          <w:rFonts w:ascii="Arial" w:hAnsi="Arial" w:cs="Arial"/>
          <w:color w:val="002060"/>
        </w:rPr>
        <w:t>Rooshenas</w:t>
      </w:r>
      <w:proofErr w:type="spellEnd"/>
      <w:r>
        <w:rPr>
          <w:rFonts w:ascii="Arial" w:hAnsi="Arial" w:cs="Arial"/>
          <w:color w:val="002060"/>
        </w:rPr>
        <w:t>)</w:t>
      </w:r>
      <w:r w:rsidR="006C45B9">
        <w:rPr>
          <w:rFonts w:ascii="Arial" w:hAnsi="Arial" w:cs="Arial"/>
          <w:color w:val="002060"/>
        </w:rPr>
        <w:t xml:space="preserve"> and clinician researchers with </w:t>
      </w:r>
      <w:r w:rsidR="00AF305C">
        <w:rPr>
          <w:rFonts w:ascii="Arial" w:hAnsi="Arial" w:cs="Arial"/>
          <w:color w:val="002060"/>
        </w:rPr>
        <w:t>experience with epidemiological studies and cluster/ individual randomized controlled trials utilizing registry infrastructure (</w:t>
      </w:r>
      <w:proofErr w:type="spellStart"/>
      <w:r w:rsidR="00AF305C">
        <w:rPr>
          <w:rFonts w:ascii="Arial" w:hAnsi="Arial" w:cs="Arial"/>
          <w:color w:val="002060"/>
        </w:rPr>
        <w:t>Caskey</w:t>
      </w:r>
      <w:proofErr w:type="spellEnd"/>
      <w:r w:rsidR="00AF305C">
        <w:rPr>
          <w:rFonts w:ascii="Arial" w:hAnsi="Arial" w:cs="Arial"/>
          <w:color w:val="002060"/>
        </w:rPr>
        <w:t xml:space="preserve">), </w:t>
      </w:r>
      <w:proofErr w:type="spellStart"/>
      <w:r w:rsidR="006C45B9">
        <w:rPr>
          <w:rFonts w:ascii="Arial" w:hAnsi="Arial" w:cs="Arial"/>
          <w:color w:val="002060"/>
        </w:rPr>
        <w:t>paediatric</w:t>
      </w:r>
      <w:proofErr w:type="spellEnd"/>
      <w:r w:rsidR="006C45B9">
        <w:rPr>
          <w:rFonts w:ascii="Arial" w:hAnsi="Arial" w:cs="Arial"/>
          <w:color w:val="002060"/>
        </w:rPr>
        <w:t>, diabetic nephropathy basic science, LMIC research (Coward) and epidemiological and qualitative methods (Bailey)</w:t>
      </w:r>
      <w:r>
        <w:rPr>
          <w:rFonts w:ascii="Arial" w:hAnsi="Arial" w:cs="Arial"/>
          <w:color w:val="002060"/>
        </w:rPr>
        <w:t>.</w:t>
      </w:r>
    </w:p>
    <w:p w14:paraId="1E429392" w14:textId="3430743F" w:rsidR="006C45B9" w:rsidRDefault="006C45B9" w:rsidP="0007659D">
      <w:pPr>
        <w:rPr>
          <w:rFonts w:ascii="Arial" w:hAnsi="Arial" w:cs="Arial"/>
          <w:color w:val="002060"/>
        </w:rPr>
      </w:pPr>
      <w:r>
        <w:rPr>
          <w:rFonts w:ascii="Arial" w:hAnsi="Arial" w:cs="Arial"/>
          <w:color w:val="002060"/>
        </w:rPr>
        <w:t>The UK Renal Registry brings IT systems and programming expertise (</w:t>
      </w:r>
      <w:proofErr w:type="spellStart"/>
      <w:r>
        <w:rPr>
          <w:rFonts w:ascii="Arial" w:hAnsi="Arial" w:cs="Arial"/>
          <w:color w:val="002060"/>
        </w:rPr>
        <w:t>Swinnerton</w:t>
      </w:r>
      <w:proofErr w:type="spellEnd"/>
      <w:r>
        <w:rPr>
          <w:rFonts w:ascii="Arial" w:hAnsi="Arial" w:cs="Arial"/>
          <w:color w:val="002060"/>
        </w:rPr>
        <w:t>), operations expertise (</w:t>
      </w:r>
      <w:proofErr w:type="spellStart"/>
      <w:r>
        <w:rPr>
          <w:rFonts w:ascii="Arial" w:hAnsi="Arial" w:cs="Arial"/>
          <w:color w:val="002060"/>
        </w:rPr>
        <w:t>Steenkamp</w:t>
      </w:r>
      <w:proofErr w:type="spellEnd"/>
      <w:r>
        <w:rPr>
          <w:rFonts w:ascii="Arial" w:hAnsi="Arial" w:cs="Arial"/>
          <w:color w:val="002060"/>
        </w:rPr>
        <w:t xml:space="preserve">) and clinician researcher experience with </w:t>
      </w:r>
      <w:r w:rsidR="00AF305C">
        <w:rPr>
          <w:rFonts w:ascii="Arial" w:hAnsi="Arial" w:cs="Arial"/>
          <w:color w:val="002060"/>
        </w:rPr>
        <w:t>ep</w:t>
      </w:r>
      <w:r>
        <w:rPr>
          <w:rFonts w:ascii="Arial" w:hAnsi="Arial" w:cs="Arial"/>
          <w:color w:val="002060"/>
        </w:rPr>
        <w:t>idemiological studies and cluster/ individual randomized controlled trials utilizing reg</w:t>
      </w:r>
      <w:r w:rsidR="00AF305C">
        <w:rPr>
          <w:rFonts w:ascii="Arial" w:hAnsi="Arial" w:cs="Arial"/>
          <w:color w:val="002060"/>
        </w:rPr>
        <w:t>istry infrastructure (</w:t>
      </w:r>
      <w:proofErr w:type="spellStart"/>
      <w:r>
        <w:rPr>
          <w:rFonts w:ascii="Arial" w:hAnsi="Arial" w:cs="Arial"/>
          <w:color w:val="002060"/>
        </w:rPr>
        <w:t>Methven</w:t>
      </w:r>
      <w:proofErr w:type="spellEnd"/>
      <w:r>
        <w:rPr>
          <w:rFonts w:ascii="Arial" w:hAnsi="Arial" w:cs="Arial"/>
          <w:color w:val="002060"/>
        </w:rPr>
        <w:t>).</w:t>
      </w:r>
    </w:p>
    <w:p w14:paraId="740533AA" w14:textId="5731296E" w:rsidR="00DC557C" w:rsidRDefault="00DC557C" w:rsidP="0007659D">
      <w:pPr>
        <w:rPr>
          <w:rFonts w:ascii="Arial" w:hAnsi="Arial" w:cs="Arial"/>
          <w:color w:val="002060"/>
        </w:rPr>
      </w:pPr>
      <w:r>
        <w:rPr>
          <w:rFonts w:ascii="Arial" w:hAnsi="Arial" w:cs="Arial"/>
          <w:color w:val="002060"/>
        </w:rPr>
        <w:t>Individual members from the University of Stellenbosch bring expertise in setting up and running a registry, using the data to inform high level policy decisions, and health services research (</w:t>
      </w:r>
      <w:proofErr w:type="spellStart"/>
      <w:r>
        <w:rPr>
          <w:rFonts w:ascii="Arial" w:hAnsi="Arial" w:cs="Arial"/>
          <w:color w:val="002060"/>
        </w:rPr>
        <w:t>Davids</w:t>
      </w:r>
      <w:proofErr w:type="spellEnd"/>
      <w:r>
        <w:rPr>
          <w:rFonts w:ascii="Arial" w:hAnsi="Arial" w:cs="Arial"/>
          <w:color w:val="002060"/>
        </w:rPr>
        <w:t>), clinical epidemiology and global health research (</w:t>
      </w:r>
      <w:proofErr w:type="spellStart"/>
      <w:r>
        <w:rPr>
          <w:rFonts w:ascii="Arial" w:hAnsi="Arial" w:cs="Arial"/>
          <w:color w:val="002060"/>
        </w:rPr>
        <w:t>Volmink</w:t>
      </w:r>
      <w:proofErr w:type="spellEnd"/>
      <w:r>
        <w:rPr>
          <w:rFonts w:ascii="Arial" w:hAnsi="Arial" w:cs="Arial"/>
          <w:color w:val="002060"/>
        </w:rPr>
        <w:t xml:space="preserve">), </w:t>
      </w:r>
      <w:r w:rsidR="00AF305C">
        <w:rPr>
          <w:rFonts w:ascii="Arial" w:hAnsi="Arial" w:cs="Arial"/>
          <w:color w:val="002060"/>
        </w:rPr>
        <w:t>public health (</w:t>
      </w:r>
      <w:proofErr w:type="spellStart"/>
      <w:r w:rsidR="00AF305C">
        <w:rPr>
          <w:rFonts w:ascii="Arial" w:hAnsi="Arial" w:cs="Arial"/>
          <w:color w:val="002060"/>
        </w:rPr>
        <w:t>Chikte</w:t>
      </w:r>
      <w:proofErr w:type="spellEnd"/>
      <w:r w:rsidR="00AF305C">
        <w:rPr>
          <w:rFonts w:ascii="Arial" w:hAnsi="Arial" w:cs="Arial"/>
          <w:color w:val="002060"/>
        </w:rPr>
        <w:t xml:space="preserve">) </w:t>
      </w:r>
      <w:r>
        <w:rPr>
          <w:rFonts w:ascii="Arial" w:hAnsi="Arial" w:cs="Arial"/>
          <w:color w:val="002060"/>
        </w:rPr>
        <w:t xml:space="preserve">clinical epidemiology and </w:t>
      </w:r>
      <w:r w:rsidR="00AF305C">
        <w:rPr>
          <w:rFonts w:ascii="Arial" w:hAnsi="Arial" w:cs="Arial"/>
          <w:color w:val="002060"/>
        </w:rPr>
        <w:t>evidence based care (Young), biostatistics (</w:t>
      </w:r>
      <w:proofErr w:type="spellStart"/>
      <w:r w:rsidR="00AF305C">
        <w:rPr>
          <w:rFonts w:ascii="Arial" w:hAnsi="Arial" w:cs="Arial"/>
          <w:color w:val="002060"/>
        </w:rPr>
        <w:t>Esterhuizen</w:t>
      </w:r>
      <w:proofErr w:type="spellEnd"/>
      <w:r w:rsidR="00AF305C">
        <w:rPr>
          <w:rFonts w:ascii="Arial" w:hAnsi="Arial" w:cs="Arial"/>
          <w:color w:val="002060"/>
        </w:rPr>
        <w:t>).</w:t>
      </w:r>
    </w:p>
    <w:p w14:paraId="6D46FBA7" w14:textId="6BCE57EB" w:rsidR="00AF305C" w:rsidRDefault="00AF305C" w:rsidP="0007659D">
      <w:pPr>
        <w:rPr>
          <w:rFonts w:ascii="Arial" w:hAnsi="Arial" w:cs="Arial"/>
          <w:color w:val="002060"/>
        </w:rPr>
      </w:pPr>
      <w:r>
        <w:rPr>
          <w:rFonts w:ascii="Arial" w:hAnsi="Arial" w:cs="Arial"/>
          <w:color w:val="002060"/>
        </w:rPr>
        <w:lastRenderedPageBreak/>
        <w:t>Individual members from the University of Cape Town bring expertise in available routine healthcare databases (</w:t>
      </w:r>
      <w:proofErr w:type="spellStart"/>
      <w:r>
        <w:rPr>
          <w:rFonts w:ascii="Arial" w:hAnsi="Arial" w:cs="Arial"/>
          <w:color w:val="002060"/>
        </w:rPr>
        <w:t>Boulle</w:t>
      </w:r>
      <w:proofErr w:type="spellEnd"/>
      <w:r>
        <w:rPr>
          <w:rFonts w:ascii="Arial" w:hAnsi="Arial" w:cs="Arial"/>
          <w:color w:val="002060"/>
        </w:rPr>
        <w:t>) and clinician researcher (Wearne).</w:t>
      </w:r>
    </w:p>
    <w:p w14:paraId="660FC77B" w14:textId="77777777" w:rsidR="00AF305C" w:rsidRDefault="00AF305C" w:rsidP="0007659D">
      <w:pPr>
        <w:rPr>
          <w:rFonts w:ascii="Arial" w:hAnsi="Arial" w:cs="Arial"/>
          <w:color w:val="002060"/>
        </w:rPr>
      </w:pPr>
    </w:p>
    <w:p w14:paraId="069BEDDB" w14:textId="77777777" w:rsidR="00DC557C" w:rsidRPr="00A45EE6" w:rsidRDefault="00DC557C" w:rsidP="0007659D">
      <w:pPr>
        <w:rPr>
          <w:rFonts w:ascii="Arial" w:hAnsi="Arial" w:cs="Arial"/>
          <w:color w:val="002060"/>
        </w:rPr>
      </w:pPr>
    </w:p>
    <w:p w14:paraId="5EDECB57" w14:textId="315C2727" w:rsidR="00E27C29" w:rsidRPr="00A45EE6" w:rsidRDefault="00C82181" w:rsidP="00E27C29">
      <w:pPr>
        <w:rPr>
          <w:rFonts w:ascii="Arial" w:hAnsi="Arial" w:cs="Arial"/>
          <w:lang w:val="en-GB"/>
        </w:rPr>
      </w:pPr>
      <w:r w:rsidRPr="00A45EE6">
        <w:rPr>
          <w:rFonts w:ascii="Arial" w:hAnsi="Arial" w:cs="Arial"/>
          <w:lang w:val="en-GB"/>
        </w:rPr>
        <w:t>Briefly d</w:t>
      </w:r>
      <w:r w:rsidR="00E27C29" w:rsidRPr="00A45EE6">
        <w:rPr>
          <w:rFonts w:ascii="Arial" w:hAnsi="Arial" w:cs="Arial"/>
          <w:lang w:val="en-GB"/>
        </w:rPr>
        <w:t>escribe plans for how the proposed collaborators and partners, particularly those from LMICs, will be involved in prioritis</w:t>
      </w:r>
      <w:r w:rsidR="003E7357" w:rsidRPr="00A45EE6">
        <w:rPr>
          <w:rFonts w:ascii="Arial" w:hAnsi="Arial" w:cs="Arial"/>
          <w:lang w:val="en-GB"/>
        </w:rPr>
        <w:t>ing research topics and themes.</w:t>
      </w:r>
    </w:p>
    <w:p w14:paraId="3756E387" w14:textId="0CFB00D9" w:rsidR="003E7357" w:rsidRPr="00A45EE6" w:rsidRDefault="00841B7D" w:rsidP="00FD49F5">
      <w:pPr>
        <w:spacing w:after="0" w:line="240" w:lineRule="auto"/>
        <w:rPr>
          <w:rFonts w:ascii="Arial" w:hAnsi="Arial" w:cs="Arial"/>
          <w:color w:val="002060"/>
          <w:lang w:val="en-GB"/>
        </w:rPr>
      </w:pPr>
      <w:r w:rsidRPr="00A45EE6">
        <w:rPr>
          <w:rFonts w:ascii="Arial" w:hAnsi="Arial" w:cs="Arial"/>
          <w:color w:val="002060"/>
          <w:lang w:val="en-GB"/>
        </w:rPr>
        <w:t>They have already been involved:</w:t>
      </w:r>
    </w:p>
    <w:p w14:paraId="643D969C" w14:textId="5D81F336" w:rsidR="00841B7D" w:rsidRPr="00A45EE6" w:rsidRDefault="00841B7D" w:rsidP="00FD49F5">
      <w:pPr>
        <w:pStyle w:val="ListParagraph"/>
        <w:numPr>
          <w:ilvl w:val="0"/>
          <w:numId w:val="12"/>
        </w:numPr>
        <w:rPr>
          <w:rFonts w:cs="Arial"/>
          <w:color w:val="002060"/>
          <w:sz w:val="22"/>
        </w:rPr>
      </w:pPr>
      <w:r w:rsidRPr="00A45EE6">
        <w:rPr>
          <w:rFonts w:cs="Arial"/>
          <w:color w:val="002060"/>
          <w:sz w:val="22"/>
        </w:rPr>
        <w:t>Workshop with ERA-EDTA, April 2015</w:t>
      </w:r>
    </w:p>
    <w:p w14:paraId="29533FC2" w14:textId="6326A80E" w:rsidR="00841B7D" w:rsidRPr="00A45EE6" w:rsidRDefault="00841B7D" w:rsidP="00FD49F5">
      <w:pPr>
        <w:pStyle w:val="ListParagraph"/>
        <w:numPr>
          <w:ilvl w:val="0"/>
          <w:numId w:val="12"/>
        </w:numPr>
        <w:rPr>
          <w:rFonts w:cs="Arial"/>
          <w:color w:val="002060"/>
          <w:sz w:val="22"/>
        </w:rPr>
      </w:pPr>
      <w:r w:rsidRPr="00A45EE6">
        <w:rPr>
          <w:rFonts w:cs="Arial"/>
          <w:color w:val="002060"/>
          <w:sz w:val="22"/>
        </w:rPr>
        <w:t xml:space="preserve">Visit from </w:t>
      </w:r>
      <w:proofErr w:type="spellStart"/>
      <w:r w:rsidRPr="00A45EE6">
        <w:rPr>
          <w:rFonts w:cs="Arial"/>
          <w:color w:val="002060"/>
          <w:sz w:val="22"/>
        </w:rPr>
        <w:t>Razeen</w:t>
      </w:r>
      <w:proofErr w:type="spellEnd"/>
      <w:r w:rsidRPr="00A45EE6">
        <w:rPr>
          <w:rFonts w:cs="Arial"/>
          <w:color w:val="002060"/>
          <w:sz w:val="22"/>
        </w:rPr>
        <w:t xml:space="preserve"> </w:t>
      </w:r>
      <w:proofErr w:type="spellStart"/>
      <w:r w:rsidRPr="00A45EE6">
        <w:rPr>
          <w:rFonts w:cs="Arial"/>
          <w:color w:val="002060"/>
          <w:sz w:val="22"/>
        </w:rPr>
        <w:t>Davids</w:t>
      </w:r>
      <w:proofErr w:type="spellEnd"/>
      <w:r w:rsidRPr="00A45EE6">
        <w:rPr>
          <w:rFonts w:cs="Arial"/>
          <w:color w:val="002060"/>
          <w:sz w:val="22"/>
        </w:rPr>
        <w:t xml:space="preserve"> to Bristol, April 2016</w:t>
      </w:r>
    </w:p>
    <w:p w14:paraId="5FD33124" w14:textId="3913A7BE" w:rsidR="00841B7D" w:rsidRPr="00A45EE6" w:rsidRDefault="00841B7D" w:rsidP="00FD49F5">
      <w:pPr>
        <w:pStyle w:val="ListParagraph"/>
        <w:numPr>
          <w:ilvl w:val="0"/>
          <w:numId w:val="12"/>
        </w:numPr>
        <w:rPr>
          <w:rFonts w:cs="Arial"/>
          <w:color w:val="002060"/>
          <w:sz w:val="22"/>
        </w:rPr>
      </w:pPr>
      <w:r w:rsidRPr="00A45EE6">
        <w:rPr>
          <w:rFonts w:cs="Arial"/>
          <w:color w:val="002060"/>
          <w:sz w:val="22"/>
        </w:rPr>
        <w:t xml:space="preserve">A review by </w:t>
      </w:r>
      <w:proofErr w:type="spellStart"/>
      <w:r w:rsidRPr="00A45EE6">
        <w:rPr>
          <w:rFonts w:cs="Arial"/>
          <w:color w:val="002060"/>
          <w:sz w:val="22"/>
        </w:rPr>
        <w:t>Davids</w:t>
      </w:r>
      <w:proofErr w:type="spellEnd"/>
      <w:r w:rsidRPr="00A45EE6">
        <w:rPr>
          <w:rFonts w:cs="Arial"/>
          <w:color w:val="002060"/>
          <w:sz w:val="22"/>
        </w:rPr>
        <w:t xml:space="preserve">, </w:t>
      </w:r>
      <w:proofErr w:type="spellStart"/>
      <w:r w:rsidRPr="00A45EE6">
        <w:rPr>
          <w:rFonts w:cs="Arial"/>
          <w:color w:val="002060"/>
          <w:sz w:val="22"/>
        </w:rPr>
        <w:t>Caskey</w:t>
      </w:r>
      <w:proofErr w:type="spellEnd"/>
      <w:r w:rsidRPr="00A45EE6">
        <w:rPr>
          <w:rFonts w:cs="Arial"/>
          <w:color w:val="002060"/>
          <w:sz w:val="22"/>
        </w:rPr>
        <w:t xml:space="preserve"> and Young on registries and research in Africa, 2016, in press</w:t>
      </w:r>
    </w:p>
    <w:p w14:paraId="688576AD" w14:textId="68726824" w:rsidR="00841B7D" w:rsidRPr="00A45EE6" w:rsidRDefault="00841B7D" w:rsidP="00FD49F5">
      <w:pPr>
        <w:pStyle w:val="ListParagraph"/>
        <w:numPr>
          <w:ilvl w:val="0"/>
          <w:numId w:val="12"/>
        </w:numPr>
        <w:rPr>
          <w:rFonts w:cs="Arial"/>
          <w:color w:val="002060"/>
          <w:sz w:val="22"/>
        </w:rPr>
      </w:pPr>
      <w:r w:rsidRPr="00A45EE6">
        <w:rPr>
          <w:rFonts w:cs="Arial"/>
          <w:color w:val="002060"/>
          <w:sz w:val="22"/>
        </w:rPr>
        <w:t>Visit from Margaret May to Cape Town, October 2016</w:t>
      </w:r>
    </w:p>
    <w:p w14:paraId="4FF33CF6" w14:textId="77777777" w:rsidR="00105DC3" w:rsidRPr="00A45EE6" w:rsidRDefault="00105DC3" w:rsidP="00FD49F5">
      <w:pPr>
        <w:spacing w:after="0" w:line="240" w:lineRule="auto"/>
        <w:rPr>
          <w:rFonts w:ascii="Arial" w:hAnsi="Arial" w:cs="Arial"/>
          <w:color w:val="002060"/>
        </w:rPr>
      </w:pPr>
    </w:p>
    <w:p w14:paraId="5D0A1FCA" w14:textId="1EF83002" w:rsidR="00841B7D" w:rsidRPr="00A45EE6" w:rsidRDefault="00841B7D" w:rsidP="00FD49F5">
      <w:pPr>
        <w:spacing w:after="0" w:line="240" w:lineRule="auto"/>
        <w:rPr>
          <w:rFonts w:ascii="Arial" w:hAnsi="Arial" w:cs="Arial"/>
          <w:color w:val="002060"/>
        </w:rPr>
      </w:pPr>
      <w:r w:rsidRPr="00A45EE6">
        <w:rPr>
          <w:rFonts w:ascii="Arial" w:hAnsi="Arial" w:cs="Arial"/>
          <w:color w:val="002060"/>
        </w:rPr>
        <w:t>They will continue to be involved through:</w:t>
      </w:r>
    </w:p>
    <w:p w14:paraId="08A2871D" w14:textId="5579A435" w:rsidR="00841B7D" w:rsidRPr="00A45EE6" w:rsidRDefault="00841B7D" w:rsidP="00FD49F5">
      <w:pPr>
        <w:pStyle w:val="ListParagraph"/>
        <w:numPr>
          <w:ilvl w:val="0"/>
          <w:numId w:val="13"/>
        </w:numPr>
        <w:rPr>
          <w:rFonts w:cs="Arial"/>
          <w:color w:val="002060"/>
          <w:sz w:val="22"/>
        </w:rPr>
      </w:pPr>
      <w:r w:rsidRPr="00A45EE6">
        <w:rPr>
          <w:rFonts w:cs="Arial"/>
          <w:color w:val="002060"/>
          <w:sz w:val="22"/>
        </w:rPr>
        <w:t>Management Group meetings</w:t>
      </w:r>
      <w:r w:rsidR="00105DC3" w:rsidRPr="00A45EE6">
        <w:rPr>
          <w:rFonts w:cs="Arial"/>
          <w:color w:val="002060"/>
          <w:sz w:val="22"/>
        </w:rPr>
        <w:t>, monthly by telephone or skype</w:t>
      </w:r>
    </w:p>
    <w:p w14:paraId="773F14E5" w14:textId="177E4DA5" w:rsidR="00841B7D" w:rsidRPr="00A45EE6" w:rsidRDefault="00105DC3" w:rsidP="00FD49F5">
      <w:pPr>
        <w:pStyle w:val="ListParagraph"/>
        <w:numPr>
          <w:ilvl w:val="0"/>
          <w:numId w:val="13"/>
        </w:numPr>
        <w:rPr>
          <w:rFonts w:cs="Arial"/>
          <w:color w:val="002060"/>
          <w:sz w:val="22"/>
        </w:rPr>
      </w:pPr>
      <w:r w:rsidRPr="00A45EE6">
        <w:rPr>
          <w:rFonts w:cs="Arial"/>
          <w:color w:val="002060"/>
          <w:sz w:val="22"/>
        </w:rPr>
        <w:t>Steering G</w:t>
      </w:r>
      <w:r w:rsidR="00841B7D" w:rsidRPr="00A45EE6">
        <w:rPr>
          <w:rFonts w:cs="Arial"/>
          <w:color w:val="002060"/>
          <w:sz w:val="22"/>
        </w:rPr>
        <w:t>roup</w:t>
      </w:r>
      <w:r w:rsidRPr="00A45EE6">
        <w:rPr>
          <w:rFonts w:cs="Arial"/>
          <w:color w:val="002060"/>
          <w:sz w:val="22"/>
        </w:rPr>
        <w:t xml:space="preserve"> meetings, six monthly alternating between face-to-face and telephone/ skype</w:t>
      </w:r>
    </w:p>
    <w:p w14:paraId="18317557" w14:textId="7792A9C6" w:rsidR="00841B7D" w:rsidRPr="00A45EE6" w:rsidRDefault="00841B7D" w:rsidP="00FD49F5">
      <w:pPr>
        <w:pStyle w:val="ListParagraph"/>
        <w:numPr>
          <w:ilvl w:val="0"/>
          <w:numId w:val="13"/>
        </w:numPr>
        <w:rPr>
          <w:rFonts w:cs="Arial"/>
          <w:color w:val="002060"/>
          <w:sz w:val="22"/>
        </w:rPr>
      </w:pPr>
      <w:proofErr w:type="gramStart"/>
      <w:r w:rsidRPr="00A45EE6">
        <w:rPr>
          <w:rFonts w:cs="Arial"/>
          <w:color w:val="002060"/>
          <w:sz w:val="22"/>
        </w:rPr>
        <w:t>Interviews,</w:t>
      </w:r>
      <w:proofErr w:type="gramEnd"/>
      <w:r w:rsidRPr="00A45EE6">
        <w:rPr>
          <w:rFonts w:cs="Arial"/>
          <w:color w:val="002060"/>
          <w:sz w:val="22"/>
        </w:rPr>
        <w:t xml:space="preserve"> focus groups and surveys of stakeholders in </w:t>
      </w:r>
      <w:r w:rsidR="002C4C25">
        <w:rPr>
          <w:rFonts w:cs="Arial"/>
          <w:color w:val="002060"/>
          <w:sz w:val="22"/>
        </w:rPr>
        <w:t xml:space="preserve">The </w:t>
      </w:r>
      <w:r w:rsidR="00B6042D">
        <w:rPr>
          <w:rFonts w:cs="Arial"/>
          <w:color w:val="002060"/>
          <w:sz w:val="22"/>
        </w:rPr>
        <w:t>RSA</w:t>
      </w:r>
      <w:r w:rsidRPr="00A45EE6">
        <w:rPr>
          <w:rFonts w:cs="Arial"/>
          <w:color w:val="002060"/>
          <w:sz w:val="22"/>
        </w:rPr>
        <w:t xml:space="preserve"> – patients, the public, clinicians and policy makers.</w:t>
      </w:r>
    </w:p>
    <w:p w14:paraId="39D72032" w14:textId="77777777" w:rsidR="00841B7D" w:rsidRPr="00A45EE6" w:rsidRDefault="00841B7D" w:rsidP="00FD49F5">
      <w:pPr>
        <w:spacing w:after="0" w:line="240" w:lineRule="auto"/>
        <w:rPr>
          <w:rFonts w:ascii="Arial" w:hAnsi="Arial" w:cs="Arial"/>
          <w:color w:val="002060"/>
          <w:lang w:val="en-GB"/>
        </w:rPr>
      </w:pPr>
    </w:p>
    <w:p w14:paraId="242BABBD" w14:textId="77777777" w:rsidR="00E27C29" w:rsidRPr="00A45EE6" w:rsidRDefault="00E27C29" w:rsidP="00E27C29">
      <w:pPr>
        <w:rPr>
          <w:rFonts w:ascii="Arial" w:hAnsi="Arial" w:cs="Arial"/>
        </w:rPr>
      </w:pPr>
      <w:r w:rsidRPr="00A45EE6">
        <w:rPr>
          <w:rFonts w:ascii="Arial" w:hAnsi="Arial" w:cs="Arial"/>
          <w:lang w:val="en-GB"/>
        </w:rPr>
        <w:t>Describe plans</w:t>
      </w:r>
      <w:r w:rsidRPr="00A45EE6">
        <w:rPr>
          <w:rFonts w:ascii="Arial" w:hAnsi="Arial" w:cs="Arial"/>
        </w:rPr>
        <w:t xml:space="preserve"> for involving the users of the research.</w:t>
      </w:r>
    </w:p>
    <w:p w14:paraId="202F2A4F" w14:textId="3EF2109C" w:rsidR="000768D5" w:rsidRPr="00A45EE6" w:rsidRDefault="000768D5" w:rsidP="000768D5">
      <w:pPr>
        <w:pStyle w:val="ListParagraph"/>
        <w:numPr>
          <w:ilvl w:val="0"/>
          <w:numId w:val="14"/>
        </w:numPr>
        <w:rPr>
          <w:rFonts w:cs="Arial"/>
          <w:color w:val="002060"/>
          <w:sz w:val="22"/>
        </w:rPr>
      </w:pPr>
      <w:r w:rsidRPr="00A45EE6">
        <w:rPr>
          <w:rFonts w:cs="Arial"/>
          <w:color w:val="002060"/>
          <w:sz w:val="22"/>
        </w:rPr>
        <w:t>There will be patient and public involvement in the management group and steering group.</w:t>
      </w:r>
    </w:p>
    <w:p w14:paraId="0E7FB7B4" w14:textId="0BB33D62" w:rsidR="00F07F95" w:rsidRPr="00A45EE6" w:rsidRDefault="00F07F95" w:rsidP="000768D5">
      <w:pPr>
        <w:pStyle w:val="ListParagraph"/>
        <w:numPr>
          <w:ilvl w:val="0"/>
          <w:numId w:val="14"/>
        </w:numPr>
        <w:rPr>
          <w:rFonts w:cs="Arial"/>
          <w:color w:val="002060"/>
          <w:sz w:val="22"/>
        </w:rPr>
      </w:pPr>
      <w:proofErr w:type="gramStart"/>
      <w:r w:rsidRPr="00A45EE6">
        <w:rPr>
          <w:rFonts w:cs="Arial"/>
          <w:color w:val="002060"/>
          <w:sz w:val="22"/>
        </w:rPr>
        <w:t>Interviews,</w:t>
      </w:r>
      <w:proofErr w:type="gramEnd"/>
      <w:r w:rsidRPr="00A45EE6">
        <w:rPr>
          <w:rFonts w:cs="Arial"/>
          <w:color w:val="002060"/>
          <w:sz w:val="22"/>
        </w:rPr>
        <w:t xml:space="preserve"> focus groups and surveys of stakeholders in </w:t>
      </w:r>
      <w:r w:rsidR="002C4C25">
        <w:rPr>
          <w:rFonts w:cs="Arial"/>
          <w:color w:val="002060"/>
          <w:sz w:val="22"/>
        </w:rPr>
        <w:t xml:space="preserve">The </w:t>
      </w:r>
      <w:r w:rsidR="00B6042D">
        <w:rPr>
          <w:rFonts w:cs="Arial"/>
          <w:color w:val="002060"/>
          <w:sz w:val="22"/>
        </w:rPr>
        <w:t>RSA</w:t>
      </w:r>
      <w:r w:rsidRPr="00A45EE6">
        <w:rPr>
          <w:rFonts w:cs="Arial"/>
          <w:color w:val="002060"/>
          <w:sz w:val="22"/>
        </w:rPr>
        <w:t xml:space="preserve"> – patients, the public, clinicians and policy makers.</w:t>
      </w:r>
    </w:p>
    <w:p w14:paraId="3A68310D" w14:textId="77777777" w:rsidR="00C82181" w:rsidRPr="00A45EE6" w:rsidRDefault="00C82181" w:rsidP="00E27C29">
      <w:pPr>
        <w:rPr>
          <w:rFonts w:ascii="Arial" w:hAnsi="Arial" w:cs="Arial"/>
          <w:lang w:val="en-GB"/>
        </w:rPr>
      </w:pPr>
    </w:p>
    <w:p w14:paraId="1B637C26" w14:textId="77777777" w:rsidR="003E7357" w:rsidRPr="00A45EE6" w:rsidRDefault="003E7357" w:rsidP="00E27C29">
      <w:pPr>
        <w:rPr>
          <w:rFonts w:ascii="Arial" w:hAnsi="Arial" w:cs="Arial"/>
          <w:lang w:val="en-GB"/>
        </w:rPr>
      </w:pPr>
    </w:p>
    <w:p w14:paraId="4A2E8CD3" w14:textId="77777777" w:rsidR="00E27C29" w:rsidRPr="00A45EE6" w:rsidRDefault="00E27C29" w:rsidP="00392DB1">
      <w:pPr>
        <w:pStyle w:val="ListParagraph"/>
        <w:numPr>
          <w:ilvl w:val="0"/>
          <w:numId w:val="11"/>
        </w:numPr>
        <w:rPr>
          <w:rFonts w:cs="Arial"/>
          <w:b/>
          <w:sz w:val="22"/>
        </w:rPr>
      </w:pPr>
      <w:r w:rsidRPr="00A45EE6">
        <w:rPr>
          <w:rFonts w:cs="Arial"/>
          <w:b/>
          <w:sz w:val="22"/>
        </w:rPr>
        <w:t>ODA compliance statement</w:t>
      </w:r>
    </w:p>
    <w:p w14:paraId="76DD50F7" w14:textId="77777777" w:rsidR="00E27C29" w:rsidRPr="00A45EE6" w:rsidRDefault="00C82181" w:rsidP="00E27C29">
      <w:pPr>
        <w:rPr>
          <w:rFonts w:ascii="Arial" w:hAnsi="Arial" w:cs="Arial"/>
          <w:lang w:val="en-GB"/>
        </w:rPr>
      </w:pPr>
      <w:r w:rsidRPr="00A45EE6">
        <w:rPr>
          <w:rFonts w:ascii="Arial" w:hAnsi="Arial" w:cs="Arial"/>
          <w:lang w:val="en-GB"/>
        </w:rPr>
        <w:t>Provide a statement explicitly demonstrating</w:t>
      </w:r>
      <w:r w:rsidR="00E27C29" w:rsidRPr="00A45EE6">
        <w:rPr>
          <w:rFonts w:ascii="Arial" w:hAnsi="Arial" w:cs="Arial"/>
          <w:lang w:val="en-GB"/>
        </w:rPr>
        <w:t xml:space="preserve"> how the proposal meets key ODA requirements. It must answer the following three questions in order:</w:t>
      </w:r>
      <w:r w:rsidR="00E27C29" w:rsidRPr="00A45EE6">
        <w:rPr>
          <w:rFonts w:ascii="Arial" w:hAnsi="Arial" w:cs="Arial"/>
          <w:lang w:val="en-GB"/>
        </w:rPr>
        <w:br/>
      </w:r>
    </w:p>
    <w:p w14:paraId="23781D87" w14:textId="77777777" w:rsidR="00E27C29" w:rsidRPr="00A45EE6" w:rsidRDefault="00E27C29" w:rsidP="00E27C29">
      <w:pPr>
        <w:numPr>
          <w:ilvl w:val="0"/>
          <w:numId w:val="3"/>
        </w:numPr>
        <w:rPr>
          <w:rFonts w:ascii="Arial" w:hAnsi="Arial" w:cs="Arial"/>
          <w:lang w:val="en-GB"/>
        </w:rPr>
      </w:pPr>
      <w:r w:rsidRPr="00A45EE6">
        <w:rPr>
          <w:rFonts w:ascii="Arial" w:hAnsi="Arial" w:cs="Arial"/>
          <w:lang w:val="en-GB"/>
        </w:rPr>
        <w:t>Which country/countries on the DAC list will directly benefit from this proposal?</w:t>
      </w:r>
    </w:p>
    <w:p w14:paraId="05EA7C3D" w14:textId="77777777" w:rsidR="00623BB1" w:rsidRPr="00A45EE6" w:rsidRDefault="00623BB1" w:rsidP="00067930">
      <w:pPr>
        <w:spacing w:after="0" w:line="240" w:lineRule="auto"/>
        <w:rPr>
          <w:rFonts w:ascii="Arial" w:hAnsi="Arial" w:cs="Arial"/>
          <w:color w:val="002060"/>
          <w:lang w:val="en-GB"/>
        </w:rPr>
      </w:pPr>
      <w:r w:rsidRPr="00A45EE6">
        <w:rPr>
          <w:rFonts w:ascii="Arial" w:hAnsi="Arial" w:cs="Arial"/>
          <w:color w:val="002060"/>
          <w:lang w:val="en-GB"/>
        </w:rPr>
        <w:t>Core work:</w:t>
      </w:r>
    </w:p>
    <w:p w14:paraId="53B53F75" w14:textId="0B47CF24" w:rsidR="00AF3930" w:rsidRPr="00A45EE6" w:rsidRDefault="002C4C25" w:rsidP="00623BB1">
      <w:pPr>
        <w:pStyle w:val="ListParagraph"/>
        <w:numPr>
          <w:ilvl w:val="0"/>
          <w:numId w:val="15"/>
        </w:numPr>
        <w:rPr>
          <w:rFonts w:cs="Arial"/>
          <w:color w:val="002060"/>
          <w:sz w:val="22"/>
        </w:rPr>
      </w:pPr>
      <w:r>
        <w:rPr>
          <w:rFonts w:cs="Arial"/>
          <w:color w:val="002060"/>
          <w:sz w:val="22"/>
        </w:rPr>
        <w:t xml:space="preserve">The </w:t>
      </w:r>
      <w:r w:rsidR="00B6042D">
        <w:rPr>
          <w:rFonts w:cs="Arial"/>
          <w:color w:val="002060"/>
          <w:sz w:val="22"/>
        </w:rPr>
        <w:t>RSA</w:t>
      </w:r>
    </w:p>
    <w:p w14:paraId="721913A9" w14:textId="77777777" w:rsidR="00D46B0E" w:rsidRPr="00A45EE6" w:rsidRDefault="00D46B0E" w:rsidP="00067930">
      <w:pPr>
        <w:spacing w:after="0" w:line="240" w:lineRule="auto"/>
        <w:rPr>
          <w:rFonts w:ascii="Arial" w:hAnsi="Arial" w:cs="Arial"/>
          <w:color w:val="002060"/>
          <w:lang w:val="en-GB"/>
        </w:rPr>
      </w:pPr>
    </w:p>
    <w:p w14:paraId="7601DD41" w14:textId="40920B16" w:rsidR="00623BB1" w:rsidRPr="00A45EE6" w:rsidRDefault="00623BB1" w:rsidP="00067930">
      <w:pPr>
        <w:spacing w:after="0" w:line="240" w:lineRule="auto"/>
        <w:rPr>
          <w:rFonts w:ascii="Arial" w:hAnsi="Arial" w:cs="Arial"/>
          <w:color w:val="002060"/>
          <w:lang w:val="en-GB"/>
        </w:rPr>
      </w:pPr>
      <w:r w:rsidRPr="00A45EE6">
        <w:rPr>
          <w:rFonts w:ascii="Arial" w:hAnsi="Arial" w:cs="Arial"/>
          <w:color w:val="002060"/>
          <w:lang w:val="en-GB"/>
        </w:rPr>
        <w:t>A registry for Africa</w:t>
      </w:r>
    </w:p>
    <w:p w14:paraId="4AC08208" w14:textId="39978C34" w:rsidR="00D46B0E" w:rsidRPr="00A45EE6" w:rsidRDefault="00D46B0E" w:rsidP="006D7DB0">
      <w:pPr>
        <w:pStyle w:val="ListParagraph"/>
        <w:numPr>
          <w:ilvl w:val="0"/>
          <w:numId w:val="15"/>
        </w:numPr>
        <w:rPr>
          <w:rFonts w:cs="Arial"/>
          <w:color w:val="002060"/>
          <w:sz w:val="22"/>
        </w:rPr>
      </w:pPr>
      <w:r w:rsidRPr="00A45EE6">
        <w:rPr>
          <w:rFonts w:cs="Arial"/>
          <w:color w:val="002060"/>
          <w:sz w:val="22"/>
        </w:rPr>
        <w:t>Zambia</w:t>
      </w:r>
      <w:r w:rsidR="00623BB1" w:rsidRPr="00A45EE6">
        <w:rPr>
          <w:rFonts w:cs="Arial"/>
          <w:color w:val="002060"/>
          <w:sz w:val="22"/>
        </w:rPr>
        <w:t xml:space="preserve"> - Dr Kenneth </w:t>
      </w:r>
      <w:proofErr w:type="spellStart"/>
      <w:r w:rsidR="00623BB1" w:rsidRPr="00A45EE6">
        <w:rPr>
          <w:rFonts w:cs="Arial"/>
          <w:color w:val="002060"/>
          <w:sz w:val="22"/>
        </w:rPr>
        <w:t>Kapembwa</w:t>
      </w:r>
      <w:proofErr w:type="spellEnd"/>
    </w:p>
    <w:p w14:paraId="56494CAA" w14:textId="0D216ECF" w:rsidR="00D46B0E" w:rsidRPr="00A45EE6" w:rsidRDefault="00D46B0E" w:rsidP="006D7DB0">
      <w:pPr>
        <w:pStyle w:val="ListParagraph"/>
        <w:numPr>
          <w:ilvl w:val="0"/>
          <w:numId w:val="15"/>
        </w:numPr>
        <w:rPr>
          <w:rFonts w:cs="Arial"/>
          <w:color w:val="002060"/>
          <w:sz w:val="22"/>
        </w:rPr>
      </w:pPr>
      <w:r w:rsidRPr="00A45EE6">
        <w:rPr>
          <w:rFonts w:cs="Arial"/>
          <w:color w:val="002060"/>
          <w:sz w:val="22"/>
        </w:rPr>
        <w:t>Kenya</w:t>
      </w:r>
      <w:r w:rsidR="00623BB1" w:rsidRPr="00A45EE6">
        <w:rPr>
          <w:rFonts w:cs="Arial"/>
          <w:color w:val="002060"/>
          <w:sz w:val="22"/>
        </w:rPr>
        <w:t xml:space="preserve"> - Dr Jonathan </w:t>
      </w:r>
      <w:proofErr w:type="spellStart"/>
      <w:r w:rsidR="00623BB1" w:rsidRPr="00A45EE6">
        <w:rPr>
          <w:rFonts w:cs="Arial"/>
          <w:color w:val="002060"/>
          <w:sz w:val="22"/>
        </w:rPr>
        <w:t>Wala</w:t>
      </w:r>
      <w:proofErr w:type="spellEnd"/>
    </w:p>
    <w:p w14:paraId="39D3C934" w14:textId="373EC653" w:rsidR="00D46B0E" w:rsidRPr="00A45EE6" w:rsidRDefault="00D46B0E" w:rsidP="006D7DB0">
      <w:pPr>
        <w:pStyle w:val="ListParagraph"/>
        <w:numPr>
          <w:ilvl w:val="0"/>
          <w:numId w:val="15"/>
        </w:numPr>
        <w:rPr>
          <w:rFonts w:cs="Arial"/>
          <w:color w:val="002060"/>
          <w:sz w:val="22"/>
        </w:rPr>
      </w:pPr>
      <w:r w:rsidRPr="00A45EE6">
        <w:rPr>
          <w:rFonts w:cs="Arial"/>
          <w:color w:val="002060"/>
          <w:sz w:val="22"/>
        </w:rPr>
        <w:t>Ghana</w:t>
      </w:r>
      <w:r w:rsidR="00623BB1" w:rsidRPr="00A45EE6">
        <w:rPr>
          <w:rFonts w:cs="Arial"/>
          <w:color w:val="002060"/>
          <w:sz w:val="22"/>
        </w:rPr>
        <w:t xml:space="preserve"> - Dr Vincent </w:t>
      </w:r>
      <w:proofErr w:type="spellStart"/>
      <w:r w:rsidR="00623BB1" w:rsidRPr="00A45EE6">
        <w:rPr>
          <w:rFonts w:cs="Arial"/>
          <w:color w:val="002060"/>
          <w:sz w:val="22"/>
        </w:rPr>
        <w:t>Boima</w:t>
      </w:r>
      <w:proofErr w:type="spellEnd"/>
    </w:p>
    <w:p w14:paraId="38A05FC8" w14:textId="77777777" w:rsidR="00D46B0E" w:rsidRPr="00A45EE6" w:rsidRDefault="00D46B0E" w:rsidP="00067930">
      <w:pPr>
        <w:spacing w:after="0" w:line="240" w:lineRule="auto"/>
        <w:rPr>
          <w:rFonts w:ascii="Arial" w:hAnsi="Arial" w:cs="Arial"/>
          <w:color w:val="002060"/>
          <w:lang w:val="en-GB"/>
        </w:rPr>
      </w:pPr>
    </w:p>
    <w:p w14:paraId="52117904" w14:textId="77777777" w:rsidR="00E27C29" w:rsidRPr="00A45EE6" w:rsidRDefault="00E27C29" w:rsidP="00E27C29">
      <w:pPr>
        <w:numPr>
          <w:ilvl w:val="0"/>
          <w:numId w:val="3"/>
        </w:numPr>
        <w:rPr>
          <w:rFonts w:ascii="Arial" w:hAnsi="Arial" w:cs="Arial"/>
          <w:lang w:val="en-GB"/>
        </w:rPr>
      </w:pPr>
      <w:r w:rsidRPr="00A45EE6">
        <w:rPr>
          <w:rFonts w:ascii="Arial" w:hAnsi="Arial" w:cs="Arial"/>
          <w:lang w:val="en-GB"/>
        </w:rPr>
        <w:t>How is your proposal directly and primarily relevant to the development challenges of these countries?</w:t>
      </w:r>
    </w:p>
    <w:p w14:paraId="019822B5" w14:textId="77777777" w:rsidR="006D7DB0" w:rsidRPr="00A45EE6" w:rsidRDefault="006D7DB0" w:rsidP="00A3603B">
      <w:pPr>
        <w:spacing w:after="0" w:line="240" w:lineRule="auto"/>
        <w:rPr>
          <w:rFonts w:ascii="Arial" w:hAnsi="Arial" w:cs="Arial"/>
          <w:color w:val="002060"/>
        </w:rPr>
      </w:pPr>
    </w:p>
    <w:p w14:paraId="0C37DA17" w14:textId="5A49FE25" w:rsidR="006D7DB0" w:rsidRPr="00A45EE6" w:rsidRDefault="004E3F27" w:rsidP="006D7DB0">
      <w:pPr>
        <w:spacing w:after="0" w:line="240" w:lineRule="auto"/>
        <w:rPr>
          <w:rFonts w:ascii="Arial" w:hAnsi="Arial" w:cs="Arial"/>
          <w:color w:val="002060"/>
        </w:rPr>
      </w:pPr>
      <w:r w:rsidRPr="00A45EE6">
        <w:rPr>
          <w:rFonts w:ascii="Arial" w:hAnsi="Arial" w:cs="Arial"/>
          <w:color w:val="002060"/>
        </w:rPr>
        <w:t>This proposal will b</w:t>
      </w:r>
      <w:r w:rsidR="006D7DB0" w:rsidRPr="00A45EE6">
        <w:rPr>
          <w:rFonts w:ascii="Arial" w:hAnsi="Arial" w:cs="Arial"/>
          <w:color w:val="002060"/>
        </w:rPr>
        <w:t>uild a platform that enable</w:t>
      </w:r>
      <w:r w:rsidRPr="00A45EE6">
        <w:rPr>
          <w:rFonts w:ascii="Arial" w:hAnsi="Arial" w:cs="Arial"/>
          <w:color w:val="002060"/>
        </w:rPr>
        <w:t>s</w:t>
      </w:r>
      <w:r w:rsidR="006D7DB0" w:rsidRPr="00A45EE6">
        <w:rPr>
          <w:rFonts w:ascii="Arial" w:hAnsi="Arial" w:cs="Arial"/>
          <w:color w:val="002060"/>
        </w:rPr>
        <w:t xml:space="preserve"> ongoing translational public health research and an evidence base that is relevant to the South African and wider African population</w:t>
      </w:r>
      <w:r w:rsidRPr="00A45EE6">
        <w:rPr>
          <w:rFonts w:ascii="Arial" w:hAnsi="Arial" w:cs="Arial"/>
          <w:color w:val="002060"/>
        </w:rPr>
        <w:t xml:space="preserve"> through</w:t>
      </w:r>
      <w:r w:rsidR="006D7DB0" w:rsidRPr="00A45EE6">
        <w:rPr>
          <w:rFonts w:ascii="Arial" w:hAnsi="Arial" w:cs="Arial"/>
          <w:color w:val="002060"/>
        </w:rPr>
        <w:t>:</w:t>
      </w:r>
    </w:p>
    <w:p w14:paraId="209D522D" w14:textId="42B07290" w:rsidR="00C42459" w:rsidRPr="00A45EE6" w:rsidRDefault="00A3603B" w:rsidP="006D7DB0">
      <w:pPr>
        <w:pStyle w:val="ListParagraph"/>
        <w:numPr>
          <w:ilvl w:val="0"/>
          <w:numId w:val="17"/>
        </w:numPr>
        <w:rPr>
          <w:rFonts w:cs="Arial"/>
          <w:color w:val="002060"/>
          <w:sz w:val="22"/>
        </w:rPr>
      </w:pPr>
      <w:r w:rsidRPr="00A45EE6">
        <w:rPr>
          <w:rFonts w:cs="Arial"/>
          <w:color w:val="002060"/>
          <w:sz w:val="22"/>
        </w:rPr>
        <w:lastRenderedPageBreak/>
        <w:t>Data infrastructure</w:t>
      </w:r>
      <w:r w:rsidR="006D7DB0" w:rsidRPr="00A45EE6">
        <w:rPr>
          <w:rFonts w:cs="Arial"/>
          <w:color w:val="002060"/>
          <w:sz w:val="22"/>
        </w:rPr>
        <w:t xml:space="preserve"> support and development </w:t>
      </w:r>
    </w:p>
    <w:p w14:paraId="6016C76E" w14:textId="0EE2003F" w:rsidR="00A3603B" w:rsidRPr="00A45EE6" w:rsidRDefault="00A3603B" w:rsidP="006D7DB0">
      <w:pPr>
        <w:pStyle w:val="ListParagraph"/>
        <w:numPr>
          <w:ilvl w:val="0"/>
          <w:numId w:val="17"/>
        </w:numPr>
        <w:rPr>
          <w:rFonts w:cs="Arial"/>
          <w:color w:val="002060"/>
          <w:sz w:val="22"/>
        </w:rPr>
      </w:pPr>
      <w:r w:rsidRPr="00A45EE6">
        <w:rPr>
          <w:rFonts w:cs="Arial"/>
          <w:color w:val="002060"/>
          <w:sz w:val="22"/>
        </w:rPr>
        <w:t>Data collection and linkage to inform public health policy and planning</w:t>
      </w:r>
    </w:p>
    <w:p w14:paraId="2514D170" w14:textId="4270EF46" w:rsidR="006D7DB0" w:rsidRPr="00A45EE6" w:rsidRDefault="006D7DB0" w:rsidP="006D7DB0">
      <w:pPr>
        <w:pStyle w:val="ListParagraph"/>
        <w:numPr>
          <w:ilvl w:val="0"/>
          <w:numId w:val="17"/>
        </w:numPr>
        <w:rPr>
          <w:rFonts w:cs="Arial"/>
          <w:color w:val="002060"/>
          <w:sz w:val="22"/>
        </w:rPr>
      </w:pPr>
      <w:r w:rsidRPr="00A45EE6">
        <w:rPr>
          <w:rFonts w:cs="Arial"/>
          <w:color w:val="002060"/>
          <w:sz w:val="22"/>
        </w:rPr>
        <w:t>Data analysis (biostatistics, epidemiology, ethnography and health economics) for research and to inform public health policy and planning</w:t>
      </w:r>
    </w:p>
    <w:p w14:paraId="74883A14" w14:textId="77777777" w:rsidR="006D7DB0" w:rsidRPr="00A45EE6" w:rsidRDefault="00A3603B" w:rsidP="006D7DB0">
      <w:pPr>
        <w:pStyle w:val="ListParagraph"/>
        <w:numPr>
          <w:ilvl w:val="0"/>
          <w:numId w:val="17"/>
        </w:numPr>
        <w:rPr>
          <w:rFonts w:cs="Arial"/>
          <w:color w:val="002060"/>
          <w:sz w:val="22"/>
        </w:rPr>
      </w:pPr>
      <w:r w:rsidRPr="00A45EE6">
        <w:rPr>
          <w:rFonts w:cs="Arial"/>
          <w:color w:val="002060"/>
          <w:sz w:val="22"/>
        </w:rPr>
        <w:t xml:space="preserve">Training and career development for </w:t>
      </w:r>
      <w:r w:rsidR="006D7DB0" w:rsidRPr="00A45EE6">
        <w:rPr>
          <w:rFonts w:cs="Arial"/>
          <w:color w:val="002060"/>
          <w:sz w:val="22"/>
        </w:rPr>
        <w:t xml:space="preserve">health services </w:t>
      </w:r>
      <w:r w:rsidRPr="00A45EE6">
        <w:rPr>
          <w:rFonts w:cs="Arial"/>
          <w:color w:val="002060"/>
          <w:sz w:val="22"/>
        </w:rPr>
        <w:t>researchers</w:t>
      </w:r>
      <w:r w:rsidR="006D7DB0" w:rsidRPr="00A45EE6">
        <w:rPr>
          <w:rFonts w:cs="Arial"/>
          <w:color w:val="002060"/>
          <w:sz w:val="22"/>
        </w:rPr>
        <w:t xml:space="preserve"> interested in addressing health inequalities in non-communicable diseases.</w:t>
      </w:r>
    </w:p>
    <w:p w14:paraId="0F302B69" w14:textId="6F6B2469" w:rsidR="00A3603B" w:rsidRPr="00A45EE6" w:rsidRDefault="004E3F27" w:rsidP="00A3603B">
      <w:pPr>
        <w:spacing w:after="0" w:line="240" w:lineRule="auto"/>
        <w:rPr>
          <w:rFonts w:ascii="Arial" w:hAnsi="Arial" w:cs="Arial"/>
          <w:color w:val="002060"/>
        </w:rPr>
      </w:pPr>
      <w:r w:rsidRPr="00A45EE6">
        <w:rPr>
          <w:rFonts w:ascii="Arial" w:hAnsi="Arial" w:cs="Arial"/>
          <w:color w:val="002060"/>
        </w:rPr>
        <w:t xml:space="preserve">The priorities for this work will be identified systematically by working with a full range of stake holders in </w:t>
      </w:r>
      <w:r w:rsidR="002C4C25">
        <w:rPr>
          <w:rFonts w:ascii="Arial" w:hAnsi="Arial" w:cs="Arial"/>
          <w:color w:val="002060"/>
        </w:rPr>
        <w:t xml:space="preserve">The </w:t>
      </w:r>
      <w:r w:rsidR="00B6042D">
        <w:rPr>
          <w:rFonts w:ascii="Arial" w:hAnsi="Arial" w:cs="Arial"/>
          <w:color w:val="002060"/>
        </w:rPr>
        <w:t>RSA</w:t>
      </w:r>
      <w:r w:rsidRPr="00A45EE6">
        <w:rPr>
          <w:rFonts w:ascii="Arial" w:hAnsi="Arial" w:cs="Arial"/>
          <w:color w:val="002060"/>
        </w:rPr>
        <w:t xml:space="preserve"> and other participating countries.</w:t>
      </w:r>
    </w:p>
    <w:p w14:paraId="2D534135" w14:textId="77777777" w:rsidR="00A3603B" w:rsidRPr="00A45EE6" w:rsidRDefault="00A3603B" w:rsidP="00A3603B">
      <w:pPr>
        <w:spacing w:after="0" w:line="240" w:lineRule="auto"/>
        <w:rPr>
          <w:rFonts w:ascii="Arial" w:hAnsi="Arial" w:cs="Arial"/>
          <w:color w:val="002060"/>
        </w:rPr>
      </w:pPr>
    </w:p>
    <w:p w14:paraId="035C7868" w14:textId="77777777" w:rsidR="00E27C29" w:rsidRPr="00A45EE6" w:rsidRDefault="00E27C29" w:rsidP="00E27C29">
      <w:pPr>
        <w:numPr>
          <w:ilvl w:val="0"/>
          <w:numId w:val="3"/>
        </w:numPr>
        <w:rPr>
          <w:rFonts w:ascii="Arial" w:hAnsi="Arial" w:cs="Arial"/>
          <w:lang w:val="en-GB"/>
        </w:rPr>
      </w:pPr>
      <w:r w:rsidRPr="00A45EE6">
        <w:rPr>
          <w:rFonts w:ascii="Arial" w:hAnsi="Arial" w:cs="Arial"/>
          <w:lang w:val="en-GB"/>
        </w:rPr>
        <w:t xml:space="preserve">How do you expect that the outcome of your proposed activities will promote the health needs of a country or countries on the DAC </w:t>
      </w:r>
      <w:proofErr w:type="gramStart"/>
      <w:r w:rsidRPr="00A45EE6">
        <w:rPr>
          <w:rFonts w:ascii="Arial" w:hAnsi="Arial" w:cs="Arial"/>
          <w:lang w:val="en-GB"/>
        </w:rPr>
        <w:t>list.</w:t>
      </w:r>
      <w:proofErr w:type="gramEnd"/>
    </w:p>
    <w:p w14:paraId="0D83DB1E" w14:textId="7A0311E7" w:rsidR="00E27C29" w:rsidRPr="00A45EE6" w:rsidRDefault="003B16CE" w:rsidP="003B16CE">
      <w:pPr>
        <w:pStyle w:val="ListParagraph"/>
        <w:numPr>
          <w:ilvl w:val="0"/>
          <w:numId w:val="18"/>
        </w:numPr>
        <w:rPr>
          <w:rFonts w:cs="Arial"/>
          <w:color w:val="002060"/>
          <w:sz w:val="22"/>
        </w:rPr>
      </w:pPr>
      <w:r w:rsidRPr="00A45EE6">
        <w:rPr>
          <w:rFonts w:cs="Arial"/>
          <w:color w:val="002060"/>
          <w:sz w:val="22"/>
        </w:rPr>
        <w:t>Identify areas of inequity in access to treatment</w:t>
      </w:r>
      <w:r w:rsidR="00952C6A" w:rsidRPr="00A45EE6">
        <w:rPr>
          <w:rFonts w:cs="Arial"/>
          <w:color w:val="002060"/>
          <w:sz w:val="22"/>
        </w:rPr>
        <w:t xml:space="preserve"> and outcomes on treatment for disadvantaged populations</w:t>
      </w:r>
    </w:p>
    <w:p w14:paraId="381AA76D" w14:textId="660EF573" w:rsidR="003B16CE" w:rsidRPr="00A45EE6" w:rsidRDefault="003B16CE" w:rsidP="003B16CE">
      <w:pPr>
        <w:pStyle w:val="ListParagraph"/>
        <w:numPr>
          <w:ilvl w:val="0"/>
          <w:numId w:val="18"/>
        </w:numPr>
        <w:rPr>
          <w:rFonts w:cs="Arial"/>
          <w:color w:val="002060"/>
          <w:sz w:val="22"/>
        </w:rPr>
      </w:pPr>
      <w:r w:rsidRPr="00A45EE6">
        <w:rPr>
          <w:rFonts w:cs="Arial"/>
          <w:color w:val="002060"/>
          <w:sz w:val="22"/>
        </w:rPr>
        <w:t>Assess the cost-effectiveness of various treatment options – including prevention of harm from AKI and CKD and access to various forms of dialysis and kidney transplantation</w:t>
      </w:r>
    </w:p>
    <w:p w14:paraId="50956FBF" w14:textId="09F0A3EB" w:rsidR="003B16CE" w:rsidRPr="00A45EE6" w:rsidRDefault="003B16CE" w:rsidP="003B16CE">
      <w:pPr>
        <w:pStyle w:val="ListParagraph"/>
        <w:numPr>
          <w:ilvl w:val="0"/>
          <w:numId w:val="18"/>
        </w:numPr>
        <w:rPr>
          <w:rFonts w:cs="Arial"/>
          <w:color w:val="002060"/>
          <w:sz w:val="22"/>
        </w:rPr>
      </w:pPr>
      <w:r w:rsidRPr="00A45EE6">
        <w:rPr>
          <w:rFonts w:cs="Arial"/>
          <w:color w:val="002060"/>
          <w:sz w:val="22"/>
        </w:rPr>
        <w:t>Informing decisions about investing in health services to get maximal public health benefit</w:t>
      </w:r>
    </w:p>
    <w:p w14:paraId="0FECC93B" w14:textId="29A43264" w:rsidR="003B16CE" w:rsidRPr="00A45EE6" w:rsidRDefault="003B16CE" w:rsidP="003B16CE">
      <w:pPr>
        <w:pStyle w:val="ListParagraph"/>
        <w:numPr>
          <w:ilvl w:val="0"/>
          <w:numId w:val="18"/>
        </w:numPr>
        <w:rPr>
          <w:rFonts w:cs="Arial"/>
          <w:color w:val="002060"/>
          <w:sz w:val="22"/>
        </w:rPr>
      </w:pPr>
      <w:r w:rsidRPr="00A45EE6">
        <w:rPr>
          <w:rFonts w:cs="Arial"/>
          <w:color w:val="002060"/>
          <w:sz w:val="22"/>
        </w:rPr>
        <w:t xml:space="preserve">Working with academic and industry partners to explore future sustainable models for running a kidney disease registry in </w:t>
      </w:r>
      <w:r w:rsidR="002C4C25">
        <w:rPr>
          <w:rFonts w:cs="Arial"/>
          <w:color w:val="002060"/>
          <w:sz w:val="22"/>
        </w:rPr>
        <w:t xml:space="preserve">The </w:t>
      </w:r>
      <w:r w:rsidR="00B6042D">
        <w:rPr>
          <w:rFonts w:cs="Arial"/>
          <w:color w:val="002060"/>
          <w:sz w:val="22"/>
        </w:rPr>
        <w:t>RSA</w:t>
      </w:r>
      <w:r w:rsidRPr="00A45EE6">
        <w:rPr>
          <w:rFonts w:cs="Arial"/>
          <w:color w:val="002060"/>
          <w:sz w:val="22"/>
        </w:rPr>
        <w:t xml:space="preserve"> and wider Africa.</w:t>
      </w:r>
    </w:p>
    <w:p w14:paraId="1B74AC9E" w14:textId="77777777" w:rsidR="003B16CE" w:rsidRPr="00A45EE6" w:rsidRDefault="003B16CE" w:rsidP="003B16CE">
      <w:pPr>
        <w:spacing w:after="0" w:line="240" w:lineRule="auto"/>
        <w:rPr>
          <w:rFonts w:ascii="Arial" w:hAnsi="Arial" w:cs="Arial"/>
          <w:color w:val="002060"/>
          <w:lang w:val="en-GB"/>
        </w:rPr>
      </w:pPr>
    </w:p>
    <w:p w14:paraId="695F7099" w14:textId="77777777" w:rsidR="003B16CE" w:rsidRPr="00A45EE6" w:rsidRDefault="003B16CE" w:rsidP="003B16CE">
      <w:pPr>
        <w:spacing w:after="0" w:line="240" w:lineRule="auto"/>
        <w:rPr>
          <w:rFonts w:ascii="Arial" w:hAnsi="Arial" w:cs="Arial"/>
          <w:color w:val="002060"/>
          <w:lang w:val="en-GB"/>
        </w:rPr>
      </w:pPr>
    </w:p>
    <w:p w14:paraId="1679BD42" w14:textId="77777777" w:rsidR="00E27C29" w:rsidRPr="00A45EE6" w:rsidRDefault="00C82181" w:rsidP="00E27C29">
      <w:pPr>
        <w:rPr>
          <w:rFonts w:ascii="Arial" w:hAnsi="Arial" w:cs="Arial"/>
        </w:rPr>
      </w:pPr>
      <w:r w:rsidRPr="00A45EE6">
        <w:rPr>
          <w:rFonts w:ascii="Arial" w:hAnsi="Arial" w:cs="Arial"/>
        </w:rPr>
        <w:t xml:space="preserve">Please submit completed application forms to Collette </w:t>
      </w:r>
      <w:proofErr w:type="spellStart"/>
      <w:r w:rsidRPr="00A45EE6">
        <w:rPr>
          <w:rFonts w:ascii="Arial" w:hAnsi="Arial" w:cs="Arial"/>
        </w:rPr>
        <w:t>Sheahan</w:t>
      </w:r>
      <w:proofErr w:type="spellEnd"/>
      <w:r w:rsidRPr="00A45EE6">
        <w:rPr>
          <w:rFonts w:ascii="Arial" w:hAnsi="Arial" w:cs="Arial"/>
        </w:rPr>
        <w:t xml:space="preserve"> (</w:t>
      </w:r>
      <w:hyperlink r:id="rId8" w:history="1">
        <w:r w:rsidRPr="00A45EE6">
          <w:rPr>
            <w:rStyle w:val="Hyperlink"/>
            <w:rFonts w:ascii="Arial" w:hAnsi="Arial" w:cs="Arial"/>
          </w:rPr>
          <w:t>Collette.Sheahan@bristol.ac.uk</w:t>
        </w:r>
      </w:hyperlink>
      <w:r w:rsidRPr="00A45EE6">
        <w:rPr>
          <w:rFonts w:ascii="Arial" w:hAnsi="Arial" w:cs="Arial"/>
        </w:rPr>
        <w:t>) by the internal deadline of 1pm December 15</w:t>
      </w:r>
      <w:r w:rsidRPr="00A45EE6">
        <w:rPr>
          <w:rFonts w:ascii="Arial" w:hAnsi="Arial" w:cs="Arial"/>
          <w:vertAlign w:val="superscript"/>
        </w:rPr>
        <w:t>th</w:t>
      </w:r>
      <w:r w:rsidRPr="00A45EE6">
        <w:rPr>
          <w:rFonts w:ascii="Arial" w:hAnsi="Arial" w:cs="Arial"/>
        </w:rPr>
        <w:t xml:space="preserve"> 2016.</w:t>
      </w:r>
    </w:p>
    <w:p w14:paraId="575E38A9" w14:textId="77777777" w:rsidR="007313CF" w:rsidRPr="00A45EE6" w:rsidRDefault="007313CF" w:rsidP="007313CF">
      <w:pPr>
        <w:rPr>
          <w:rFonts w:ascii="Arial" w:hAnsi="Arial" w:cs="Arial"/>
        </w:rPr>
      </w:pPr>
    </w:p>
    <w:p w14:paraId="733499D5" w14:textId="77777777" w:rsidR="007A1297" w:rsidRDefault="007A1297" w:rsidP="00EA2B4E"/>
    <w:p w14:paraId="15BD041F" w14:textId="0570A9E3" w:rsidR="007A1297" w:rsidRPr="00841A88" w:rsidRDefault="00841A88" w:rsidP="00EA2B4E">
      <w:pPr>
        <w:rPr>
          <w:b/>
        </w:rPr>
      </w:pPr>
      <w:r w:rsidRPr="00841A88">
        <w:rPr>
          <w:b/>
        </w:rPr>
        <w:t>References</w:t>
      </w:r>
    </w:p>
    <w:p w14:paraId="2236F898" w14:textId="77777777" w:rsidR="007F3350" w:rsidRPr="007F3350" w:rsidRDefault="007A1297" w:rsidP="007F3350">
      <w:pPr>
        <w:spacing w:after="0" w:line="240" w:lineRule="auto"/>
        <w:ind w:left="720" w:hanging="720"/>
        <w:rPr>
          <w:rFonts w:ascii="Calibri" w:hAnsi="Calibri" w:cs="Calibri"/>
          <w:noProof/>
        </w:rPr>
      </w:pPr>
      <w:r>
        <w:fldChar w:fldCharType="begin"/>
      </w:r>
      <w:r>
        <w:instrText xml:space="preserve"> ADDIN EN.REFLIST </w:instrText>
      </w:r>
      <w:r>
        <w:fldChar w:fldCharType="separate"/>
      </w:r>
      <w:bookmarkStart w:id="1" w:name="_ENREF_1"/>
      <w:r w:rsidR="007F3350" w:rsidRPr="007F3350">
        <w:rPr>
          <w:rFonts w:ascii="Calibri" w:hAnsi="Calibri" w:cs="Calibri"/>
          <w:noProof/>
        </w:rPr>
        <w:t>1.</w:t>
      </w:r>
      <w:r w:rsidR="007F3350" w:rsidRPr="007F3350">
        <w:rPr>
          <w:rFonts w:ascii="Calibri" w:hAnsi="Calibri" w:cs="Calibri"/>
          <w:noProof/>
        </w:rPr>
        <w:tab/>
        <w:t xml:space="preserve">Mills, K.T., et al., </w:t>
      </w:r>
      <w:r w:rsidR="007F3350" w:rsidRPr="007F3350">
        <w:rPr>
          <w:rFonts w:ascii="Calibri" w:hAnsi="Calibri" w:cs="Calibri"/>
          <w:i/>
          <w:noProof/>
        </w:rPr>
        <w:t>A systematic analysis of worldwide population-based data on the global burden of chronic kidney disease in 2010.</w:t>
      </w:r>
      <w:r w:rsidR="007F3350" w:rsidRPr="007F3350">
        <w:rPr>
          <w:rFonts w:ascii="Calibri" w:hAnsi="Calibri" w:cs="Calibri"/>
          <w:noProof/>
        </w:rPr>
        <w:t xml:space="preserve"> Kidney International, 2015. </w:t>
      </w:r>
      <w:r w:rsidR="007F3350" w:rsidRPr="007F3350">
        <w:rPr>
          <w:rFonts w:ascii="Calibri" w:hAnsi="Calibri" w:cs="Calibri"/>
          <w:b/>
          <w:noProof/>
        </w:rPr>
        <w:t>88</w:t>
      </w:r>
      <w:r w:rsidR="007F3350" w:rsidRPr="007F3350">
        <w:rPr>
          <w:rFonts w:ascii="Calibri" w:hAnsi="Calibri" w:cs="Calibri"/>
          <w:noProof/>
        </w:rPr>
        <w:t>(5): p. 950–957.</w:t>
      </w:r>
      <w:bookmarkEnd w:id="1"/>
    </w:p>
    <w:p w14:paraId="1A6A3BD5" w14:textId="77777777" w:rsidR="007F3350" w:rsidRPr="007F3350" w:rsidRDefault="007F3350" w:rsidP="007F3350">
      <w:pPr>
        <w:spacing w:after="0" w:line="240" w:lineRule="auto"/>
        <w:ind w:left="720" w:hanging="720"/>
        <w:rPr>
          <w:rFonts w:ascii="Calibri" w:hAnsi="Calibri" w:cs="Calibri"/>
          <w:noProof/>
        </w:rPr>
      </w:pPr>
      <w:bookmarkStart w:id="2" w:name="_ENREF_2"/>
      <w:r w:rsidRPr="007F3350">
        <w:rPr>
          <w:rFonts w:ascii="Calibri" w:hAnsi="Calibri" w:cs="Calibri"/>
          <w:noProof/>
        </w:rPr>
        <w:t>2.</w:t>
      </w:r>
      <w:r w:rsidRPr="007F3350">
        <w:rPr>
          <w:rFonts w:ascii="Calibri" w:hAnsi="Calibri" w:cs="Calibri"/>
          <w:noProof/>
        </w:rPr>
        <w:tab/>
        <w:t xml:space="preserve">Hill, N.R., et al., </w:t>
      </w:r>
      <w:r w:rsidRPr="007F3350">
        <w:rPr>
          <w:rFonts w:ascii="Calibri" w:hAnsi="Calibri" w:cs="Calibri"/>
          <w:i/>
          <w:noProof/>
        </w:rPr>
        <w:t>Global prevalence of chronic kidney disease–a systematic review and meta-analysis.</w:t>
      </w:r>
      <w:r w:rsidRPr="007F3350">
        <w:rPr>
          <w:rFonts w:ascii="Calibri" w:hAnsi="Calibri" w:cs="Calibri"/>
          <w:noProof/>
        </w:rPr>
        <w:t xml:space="preserve"> PLoS One, 2016. </w:t>
      </w:r>
      <w:r w:rsidRPr="007F3350">
        <w:rPr>
          <w:rFonts w:ascii="Calibri" w:hAnsi="Calibri" w:cs="Calibri"/>
          <w:b/>
          <w:noProof/>
        </w:rPr>
        <w:t>11</w:t>
      </w:r>
      <w:r w:rsidRPr="007F3350">
        <w:rPr>
          <w:rFonts w:ascii="Calibri" w:hAnsi="Calibri" w:cs="Calibri"/>
          <w:noProof/>
        </w:rPr>
        <w:t>(7): p. e0158765.</w:t>
      </w:r>
      <w:bookmarkEnd w:id="2"/>
    </w:p>
    <w:p w14:paraId="4D6912B7" w14:textId="77777777" w:rsidR="007F3350" w:rsidRPr="007F3350" w:rsidRDefault="007F3350" w:rsidP="007F3350">
      <w:pPr>
        <w:spacing w:after="0" w:line="240" w:lineRule="auto"/>
        <w:ind w:left="720" w:hanging="720"/>
        <w:rPr>
          <w:rFonts w:ascii="Calibri" w:hAnsi="Calibri" w:cs="Calibri"/>
          <w:noProof/>
        </w:rPr>
      </w:pPr>
      <w:bookmarkStart w:id="3" w:name="_ENREF_3"/>
      <w:r w:rsidRPr="007F3350">
        <w:rPr>
          <w:rFonts w:ascii="Calibri" w:hAnsi="Calibri" w:cs="Calibri"/>
          <w:noProof/>
        </w:rPr>
        <w:t>3.</w:t>
      </w:r>
      <w:r w:rsidRPr="007F3350">
        <w:rPr>
          <w:rFonts w:ascii="Calibri" w:hAnsi="Calibri" w:cs="Calibri"/>
          <w:noProof/>
        </w:rPr>
        <w:tab/>
        <w:t xml:space="preserve">Naicker, S., </w:t>
      </w:r>
      <w:r w:rsidRPr="007F3350">
        <w:rPr>
          <w:rFonts w:ascii="Calibri" w:hAnsi="Calibri" w:cs="Calibri"/>
          <w:i/>
          <w:noProof/>
        </w:rPr>
        <w:t>End-stage renal disease in Sub-Saharan Africa.</w:t>
      </w:r>
      <w:r w:rsidRPr="007F3350">
        <w:rPr>
          <w:rFonts w:ascii="Calibri" w:hAnsi="Calibri" w:cs="Calibri"/>
          <w:noProof/>
        </w:rPr>
        <w:t xml:space="preserve"> Kidney International Supplements, 2013. </w:t>
      </w:r>
      <w:r w:rsidRPr="007F3350">
        <w:rPr>
          <w:rFonts w:ascii="Calibri" w:hAnsi="Calibri" w:cs="Calibri"/>
          <w:b/>
          <w:noProof/>
        </w:rPr>
        <w:t>3</w:t>
      </w:r>
      <w:r w:rsidRPr="007F3350">
        <w:rPr>
          <w:rFonts w:ascii="Calibri" w:hAnsi="Calibri" w:cs="Calibri"/>
          <w:noProof/>
        </w:rPr>
        <w:t>(2): p. 161-163.</w:t>
      </w:r>
      <w:bookmarkEnd w:id="3"/>
    </w:p>
    <w:p w14:paraId="642D32D4" w14:textId="77777777" w:rsidR="007F3350" w:rsidRPr="007F3350" w:rsidRDefault="007F3350" w:rsidP="007F3350">
      <w:pPr>
        <w:spacing w:after="0" w:line="240" w:lineRule="auto"/>
        <w:ind w:left="720" w:hanging="720"/>
        <w:rPr>
          <w:rFonts w:ascii="Calibri" w:hAnsi="Calibri" w:cs="Calibri"/>
          <w:noProof/>
        </w:rPr>
      </w:pPr>
      <w:bookmarkStart w:id="4" w:name="_ENREF_4"/>
      <w:r w:rsidRPr="007F3350">
        <w:rPr>
          <w:rFonts w:ascii="Calibri" w:hAnsi="Calibri" w:cs="Calibri"/>
          <w:noProof/>
        </w:rPr>
        <w:t>4.</w:t>
      </w:r>
      <w:r w:rsidRPr="007F3350">
        <w:rPr>
          <w:rFonts w:ascii="Calibri" w:hAnsi="Calibri" w:cs="Calibri"/>
          <w:noProof/>
        </w:rPr>
        <w:tab/>
        <w:t xml:space="preserve">Stanifer, J.W., et al., </w:t>
      </w:r>
      <w:r w:rsidRPr="007F3350">
        <w:rPr>
          <w:rFonts w:ascii="Calibri" w:hAnsi="Calibri" w:cs="Calibri"/>
          <w:i/>
          <w:noProof/>
        </w:rPr>
        <w:t>The epidemiology of chronic kidney disease in sub-Saharan Africa: a systematic review and meta-analysis.</w:t>
      </w:r>
      <w:r w:rsidRPr="007F3350">
        <w:rPr>
          <w:rFonts w:ascii="Calibri" w:hAnsi="Calibri" w:cs="Calibri"/>
          <w:noProof/>
        </w:rPr>
        <w:t xml:space="preserve"> Lancet Global Health, 2014. </w:t>
      </w:r>
      <w:r w:rsidRPr="007F3350">
        <w:rPr>
          <w:rFonts w:ascii="Calibri" w:hAnsi="Calibri" w:cs="Calibri"/>
          <w:b/>
          <w:noProof/>
        </w:rPr>
        <w:t>2</w:t>
      </w:r>
      <w:r w:rsidRPr="007F3350">
        <w:rPr>
          <w:rFonts w:ascii="Calibri" w:hAnsi="Calibri" w:cs="Calibri"/>
          <w:noProof/>
        </w:rPr>
        <w:t>(3): p. e174-e181.</w:t>
      </w:r>
      <w:bookmarkEnd w:id="4"/>
    </w:p>
    <w:p w14:paraId="6E991B94" w14:textId="77777777" w:rsidR="007F3350" w:rsidRPr="007F3350" w:rsidRDefault="007F3350" w:rsidP="007F3350">
      <w:pPr>
        <w:spacing w:after="0" w:line="240" w:lineRule="auto"/>
        <w:ind w:left="720" w:hanging="720"/>
        <w:rPr>
          <w:rFonts w:ascii="Calibri" w:hAnsi="Calibri" w:cs="Calibri"/>
          <w:noProof/>
        </w:rPr>
      </w:pPr>
      <w:bookmarkStart w:id="5" w:name="_ENREF_5"/>
      <w:r w:rsidRPr="007F3350">
        <w:rPr>
          <w:rFonts w:ascii="Calibri" w:hAnsi="Calibri" w:cs="Calibri"/>
          <w:noProof/>
        </w:rPr>
        <w:t>5.</w:t>
      </w:r>
      <w:r w:rsidRPr="007F3350">
        <w:rPr>
          <w:rFonts w:ascii="Calibri" w:hAnsi="Calibri" w:cs="Calibri"/>
          <w:noProof/>
        </w:rPr>
        <w:tab/>
        <w:t xml:space="preserve">Swanepoel, C.R., N. Wearne, and I.G. Okpechi, </w:t>
      </w:r>
      <w:r w:rsidRPr="007F3350">
        <w:rPr>
          <w:rFonts w:ascii="Calibri" w:hAnsi="Calibri" w:cs="Calibri"/>
          <w:i/>
          <w:noProof/>
        </w:rPr>
        <w:t>Nephrology in Africa—not yet uhuru.</w:t>
      </w:r>
      <w:r w:rsidRPr="007F3350">
        <w:rPr>
          <w:rFonts w:ascii="Calibri" w:hAnsi="Calibri" w:cs="Calibri"/>
          <w:noProof/>
        </w:rPr>
        <w:t xml:space="preserve"> Nature Reviews Nephrology, 2013. </w:t>
      </w:r>
      <w:r w:rsidRPr="007F3350">
        <w:rPr>
          <w:rFonts w:ascii="Calibri" w:hAnsi="Calibri" w:cs="Calibri"/>
          <w:b/>
          <w:noProof/>
        </w:rPr>
        <w:t>9</w:t>
      </w:r>
      <w:r w:rsidRPr="007F3350">
        <w:rPr>
          <w:rFonts w:ascii="Calibri" w:hAnsi="Calibri" w:cs="Calibri"/>
          <w:noProof/>
        </w:rPr>
        <w:t>(10): p. 610-622.</w:t>
      </w:r>
      <w:bookmarkEnd w:id="5"/>
    </w:p>
    <w:p w14:paraId="21213225" w14:textId="77777777" w:rsidR="007F3350" w:rsidRPr="007F3350" w:rsidRDefault="007F3350" w:rsidP="007F3350">
      <w:pPr>
        <w:spacing w:after="0" w:line="240" w:lineRule="auto"/>
        <w:ind w:left="720" w:hanging="720"/>
        <w:rPr>
          <w:rFonts w:ascii="Calibri" w:hAnsi="Calibri" w:cs="Calibri"/>
          <w:noProof/>
        </w:rPr>
      </w:pPr>
      <w:bookmarkStart w:id="6" w:name="_ENREF_6"/>
      <w:r w:rsidRPr="007F3350">
        <w:rPr>
          <w:rFonts w:ascii="Calibri" w:hAnsi="Calibri" w:cs="Calibri"/>
          <w:noProof/>
        </w:rPr>
        <w:t>6.</w:t>
      </w:r>
      <w:r w:rsidRPr="007F3350">
        <w:rPr>
          <w:rFonts w:ascii="Calibri" w:hAnsi="Calibri" w:cs="Calibri"/>
          <w:noProof/>
        </w:rPr>
        <w:tab/>
        <w:t xml:space="preserve">Schieppati, A. and G. Remuzzi, </w:t>
      </w:r>
      <w:r w:rsidRPr="007F3350">
        <w:rPr>
          <w:rFonts w:ascii="Calibri" w:hAnsi="Calibri" w:cs="Calibri"/>
          <w:i/>
          <w:noProof/>
        </w:rPr>
        <w:t>Chronic renal diseases as a public health problem: epidemiology, social, and economic implications.</w:t>
      </w:r>
      <w:r w:rsidRPr="007F3350">
        <w:rPr>
          <w:rFonts w:ascii="Calibri" w:hAnsi="Calibri" w:cs="Calibri"/>
          <w:noProof/>
        </w:rPr>
        <w:t xml:space="preserve"> Kidney Int Suppl, 2005(98): p. S7-S10.</w:t>
      </w:r>
      <w:bookmarkEnd w:id="6"/>
    </w:p>
    <w:p w14:paraId="1794F481" w14:textId="77777777" w:rsidR="007F3350" w:rsidRPr="007F3350" w:rsidRDefault="007F3350" w:rsidP="007F3350">
      <w:pPr>
        <w:spacing w:after="0" w:line="240" w:lineRule="auto"/>
        <w:ind w:left="720" w:hanging="720"/>
        <w:rPr>
          <w:rFonts w:ascii="Calibri" w:hAnsi="Calibri" w:cs="Calibri"/>
          <w:noProof/>
        </w:rPr>
      </w:pPr>
      <w:bookmarkStart w:id="7" w:name="_ENREF_7"/>
      <w:r w:rsidRPr="007F3350">
        <w:rPr>
          <w:rFonts w:ascii="Calibri" w:hAnsi="Calibri" w:cs="Calibri"/>
          <w:noProof/>
        </w:rPr>
        <w:t>7.</w:t>
      </w:r>
      <w:r w:rsidRPr="007F3350">
        <w:rPr>
          <w:rFonts w:ascii="Calibri" w:hAnsi="Calibri" w:cs="Calibri"/>
          <w:noProof/>
        </w:rPr>
        <w:tab/>
        <w:t xml:space="preserve">White, S.L., et al., </w:t>
      </w:r>
      <w:r w:rsidRPr="007F3350">
        <w:rPr>
          <w:rFonts w:ascii="Calibri" w:hAnsi="Calibri" w:cs="Calibri"/>
          <w:i/>
          <w:noProof/>
        </w:rPr>
        <w:t>How can we achieve global equity in provision of renal replacement therapy?</w:t>
      </w:r>
      <w:r w:rsidRPr="007F3350">
        <w:rPr>
          <w:rFonts w:ascii="Calibri" w:hAnsi="Calibri" w:cs="Calibri"/>
          <w:noProof/>
        </w:rPr>
        <w:t xml:space="preserve"> Bulletin of the World Health Organization, 2008. </w:t>
      </w:r>
      <w:r w:rsidRPr="007F3350">
        <w:rPr>
          <w:rFonts w:ascii="Calibri" w:hAnsi="Calibri" w:cs="Calibri"/>
          <w:b/>
          <w:noProof/>
        </w:rPr>
        <w:t>86</w:t>
      </w:r>
      <w:r w:rsidRPr="007F3350">
        <w:rPr>
          <w:rFonts w:ascii="Calibri" w:hAnsi="Calibri" w:cs="Calibri"/>
          <w:noProof/>
        </w:rPr>
        <w:t>(3): p. 229-237.</w:t>
      </w:r>
      <w:bookmarkEnd w:id="7"/>
    </w:p>
    <w:p w14:paraId="3EA85B6B" w14:textId="77777777" w:rsidR="007F3350" w:rsidRPr="007F3350" w:rsidRDefault="007F3350" w:rsidP="007F3350">
      <w:pPr>
        <w:spacing w:after="0" w:line="240" w:lineRule="auto"/>
        <w:ind w:left="720" w:hanging="720"/>
        <w:rPr>
          <w:rFonts w:ascii="Calibri" w:hAnsi="Calibri" w:cs="Calibri"/>
          <w:noProof/>
        </w:rPr>
      </w:pPr>
      <w:bookmarkStart w:id="8" w:name="_ENREF_8"/>
      <w:r w:rsidRPr="007F3350">
        <w:rPr>
          <w:rFonts w:ascii="Calibri" w:hAnsi="Calibri" w:cs="Calibri"/>
          <w:noProof/>
        </w:rPr>
        <w:t>8.</w:t>
      </w:r>
      <w:r w:rsidRPr="007F3350">
        <w:rPr>
          <w:rFonts w:ascii="Calibri" w:hAnsi="Calibri" w:cs="Calibri"/>
          <w:noProof/>
        </w:rPr>
        <w:tab/>
        <w:t xml:space="preserve">Noubiap, J., J. Naidoo, and A.P. Kengne, </w:t>
      </w:r>
      <w:r w:rsidRPr="007F3350">
        <w:rPr>
          <w:rFonts w:ascii="Calibri" w:hAnsi="Calibri" w:cs="Calibri"/>
          <w:i/>
          <w:noProof/>
        </w:rPr>
        <w:t>Diabetic nephropathy in Africa: a systematic review.</w:t>
      </w:r>
      <w:r w:rsidRPr="007F3350">
        <w:rPr>
          <w:rFonts w:ascii="Calibri" w:hAnsi="Calibri" w:cs="Calibri"/>
          <w:noProof/>
        </w:rPr>
        <w:t xml:space="preserve"> World J Diabetes, 2015. </w:t>
      </w:r>
      <w:r w:rsidRPr="007F3350">
        <w:rPr>
          <w:rFonts w:ascii="Calibri" w:hAnsi="Calibri" w:cs="Calibri"/>
          <w:b/>
          <w:noProof/>
        </w:rPr>
        <w:t>6</w:t>
      </w:r>
      <w:r w:rsidRPr="007F3350">
        <w:rPr>
          <w:rFonts w:ascii="Calibri" w:hAnsi="Calibri" w:cs="Calibri"/>
          <w:noProof/>
        </w:rPr>
        <w:t>(5): p. 759-773.</w:t>
      </w:r>
      <w:bookmarkEnd w:id="8"/>
    </w:p>
    <w:p w14:paraId="433116EB" w14:textId="77777777" w:rsidR="007F3350" w:rsidRPr="007F3350" w:rsidRDefault="007F3350" w:rsidP="007F3350">
      <w:pPr>
        <w:spacing w:after="0" w:line="240" w:lineRule="auto"/>
        <w:ind w:left="720" w:hanging="720"/>
        <w:rPr>
          <w:rFonts w:ascii="Calibri" w:hAnsi="Calibri" w:cs="Calibri"/>
          <w:noProof/>
        </w:rPr>
      </w:pPr>
      <w:bookmarkStart w:id="9" w:name="_ENREF_9"/>
      <w:r w:rsidRPr="007F3350">
        <w:rPr>
          <w:rFonts w:ascii="Calibri" w:hAnsi="Calibri" w:cs="Calibri"/>
          <w:noProof/>
        </w:rPr>
        <w:t>9.</w:t>
      </w:r>
      <w:r w:rsidRPr="007F3350">
        <w:rPr>
          <w:rFonts w:ascii="Calibri" w:hAnsi="Calibri" w:cs="Calibri"/>
          <w:noProof/>
        </w:rPr>
        <w:tab/>
        <w:t xml:space="preserve">Aguiree, F., et al., </w:t>
      </w:r>
      <w:r w:rsidRPr="007F3350">
        <w:rPr>
          <w:rFonts w:ascii="Calibri" w:hAnsi="Calibri" w:cs="Calibri"/>
          <w:i/>
          <w:noProof/>
        </w:rPr>
        <w:t>IDF Diabetes Atlas: sixth edition</w:t>
      </w:r>
      <w:r w:rsidRPr="007F3350">
        <w:rPr>
          <w:rFonts w:ascii="Calibri" w:hAnsi="Calibri" w:cs="Calibri"/>
          <w:noProof/>
        </w:rPr>
        <w:t>. 2013, International Diabetes Federation: Basel, Switzerland.</w:t>
      </w:r>
      <w:bookmarkEnd w:id="9"/>
    </w:p>
    <w:p w14:paraId="05D987CE" w14:textId="77777777" w:rsidR="007F3350" w:rsidRPr="007F3350" w:rsidRDefault="007F3350" w:rsidP="007F3350">
      <w:pPr>
        <w:spacing w:after="0" w:line="240" w:lineRule="auto"/>
        <w:ind w:left="720" w:hanging="720"/>
        <w:rPr>
          <w:rFonts w:ascii="Calibri" w:hAnsi="Calibri" w:cs="Calibri"/>
          <w:noProof/>
        </w:rPr>
      </w:pPr>
      <w:bookmarkStart w:id="10" w:name="_ENREF_10"/>
      <w:r w:rsidRPr="007F3350">
        <w:rPr>
          <w:rFonts w:ascii="Calibri" w:hAnsi="Calibri" w:cs="Calibri"/>
          <w:noProof/>
        </w:rPr>
        <w:t>10.</w:t>
      </w:r>
      <w:r w:rsidRPr="007F3350">
        <w:rPr>
          <w:rFonts w:ascii="Calibri" w:hAnsi="Calibri" w:cs="Calibri"/>
          <w:noProof/>
        </w:rPr>
        <w:tab/>
        <w:t xml:space="preserve">Davids, M.R., et al., </w:t>
      </w:r>
      <w:r w:rsidRPr="007F3350">
        <w:rPr>
          <w:rFonts w:ascii="Calibri" w:hAnsi="Calibri" w:cs="Calibri"/>
          <w:i/>
          <w:noProof/>
        </w:rPr>
        <w:t>South African Renal Registry Report 2014</w:t>
      </w:r>
      <w:r w:rsidRPr="007F3350">
        <w:rPr>
          <w:rFonts w:ascii="Calibri" w:hAnsi="Calibri" w:cs="Calibri"/>
          <w:noProof/>
        </w:rPr>
        <w:t>. 2014, South African Renal Society, Cape Town.</w:t>
      </w:r>
      <w:bookmarkEnd w:id="10"/>
    </w:p>
    <w:p w14:paraId="61ED93F1" w14:textId="77777777" w:rsidR="007F3350" w:rsidRPr="007F3350" w:rsidRDefault="007F3350" w:rsidP="007F3350">
      <w:pPr>
        <w:spacing w:after="0" w:line="240" w:lineRule="auto"/>
        <w:ind w:left="720" w:hanging="720"/>
        <w:rPr>
          <w:rFonts w:ascii="Calibri" w:hAnsi="Calibri" w:cs="Calibri"/>
          <w:noProof/>
        </w:rPr>
      </w:pPr>
      <w:bookmarkStart w:id="11" w:name="_ENREF_11"/>
      <w:r w:rsidRPr="007F3350">
        <w:rPr>
          <w:rFonts w:ascii="Calibri" w:hAnsi="Calibri" w:cs="Calibri"/>
          <w:noProof/>
        </w:rPr>
        <w:lastRenderedPageBreak/>
        <w:t>11.</w:t>
      </w:r>
      <w:r w:rsidRPr="007F3350">
        <w:rPr>
          <w:rFonts w:ascii="Calibri" w:hAnsi="Calibri" w:cs="Calibri"/>
          <w:noProof/>
        </w:rPr>
        <w:tab/>
      </w:r>
      <w:r w:rsidRPr="007F3350">
        <w:rPr>
          <w:rFonts w:ascii="Calibri" w:hAnsi="Calibri" w:cs="Calibri"/>
          <w:i/>
          <w:noProof/>
        </w:rPr>
        <w:t>AIDS by the numbers</w:t>
      </w:r>
      <w:r w:rsidRPr="007F3350">
        <w:rPr>
          <w:rFonts w:ascii="Calibri" w:hAnsi="Calibri" w:cs="Calibri"/>
          <w:noProof/>
        </w:rPr>
        <w:t>. 2016, Joint United Nations programme on HIV/AIDS Geneva, Switzerland.</w:t>
      </w:r>
      <w:bookmarkEnd w:id="11"/>
    </w:p>
    <w:p w14:paraId="392896C6" w14:textId="77777777" w:rsidR="007F3350" w:rsidRPr="007F3350" w:rsidRDefault="007F3350" w:rsidP="007F3350">
      <w:pPr>
        <w:spacing w:after="0" w:line="240" w:lineRule="auto"/>
        <w:ind w:left="720" w:hanging="720"/>
        <w:rPr>
          <w:rFonts w:ascii="Calibri" w:hAnsi="Calibri" w:cs="Calibri"/>
          <w:noProof/>
        </w:rPr>
      </w:pPr>
      <w:bookmarkStart w:id="12" w:name="_ENREF_12"/>
      <w:r w:rsidRPr="007F3350">
        <w:rPr>
          <w:rFonts w:ascii="Calibri" w:hAnsi="Calibri" w:cs="Calibri"/>
          <w:noProof/>
        </w:rPr>
        <w:t>12.</w:t>
      </w:r>
      <w:r w:rsidRPr="007F3350">
        <w:rPr>
          <w:rFonts w:ascii="Calibri" w:hAnsi="Calibri" w:cs="Calibri"/>
          <w:noProof/>
        </w:rPr>
        <w:tab/>
        <w:t xml:space="preserve">Benghanem Gharbi, M., </w:t>
      </w:r>
      <w:r w:rsidRPr="007F3350">
        <w:rPr>
          <w:rFonts w:ascii="Calibri" w:hAnsi="Calibri" w:cs="Calibri"/>
          <w:i/>
          <w:noProof/>
        </w:rPr>
        <w:t>Renal replacement therapies for end-stage renal disease in North Africa.</w:t>
      </w:r>
      <w:r w:rsidRPr="007F3350">
        <w:rPr>
          <w:rFonts w:ascii="Calibri" w:hAnsi="Calibri" w:cs="Calibri"/>
          <w:noProof/>
        </w:rPr>
        <w:t xml:space="preserve"> Clinical nephrology, 2010. </w:t>
      </w:r>
      <w:r w:rsidRPr="007F3350">
        <w:rPr>
          <w:rFonts w:ascii="Calibri" w:hAnsi="Calibri" w:cs="Calibri"/>
          <w:b/>
          <w:noProof/>
        </w:rPr>
        <w:t>74</w:t>
      </w:r>
      <w:r w:rsidRPr="007F3350">
        <w:rPr>
          <w:rFonts w:ascii="Calibri" w:hAnsi="Calibri" w:cs="Calibri"/>
          <w:noProof/>
        </w:rPr>
        <w:t>: p. S17-9.</w:t>
      </w:r>
      <w:bookmarkEnd w:id="12"/>
    </w:p>
    <w:p w14:paraId="6A3ABBBB" w14:textId="77777777" w:rsidR="007F3350" w:rsidRPr="007F3350" w:rsidRDefault="007F3350" w:rsidP="007F3350">
      <w:pPr>
        <w:spacing w:after="0" w:line="240" w:lineRule="auto"/>
        <w:ind w:left="720" w:hanging="720"/>
        <w:rPr>
          <w:rFonts w:ascii="Calibri" w:hAnsi="Calibri" w:cs="Calibri"/>
          <w:noProof/>
        </w:rPr>
      </w:pPr>
      <w:bookmarkStart w:id="13" w:name="_ENREF_13"/>
      <w:r w:rsidRPr="007F3350">
        <w:rPr>
          <w:rFonts w:ascii="Calibri" w:hAnsi="Calibri" w:cs="Calibri"/>
          <w:noProof/>
        </w:rPr>
        <w:t>13.</w:t>
      </w:r>
      <w:r w:rsidRPr="007F3350">
        <w:rPr>
          <w:rFonts w:ascii="Calibri" w:hAnsi="Calibri" w:cs="Calibri"/>
          <w:noProof/>
        </w:rPr>
        <w:tab/>
        <w:t xml:space="preserve">Liyanage, T., et al., </w:t>
      </w:r>
      <w:r w:rsidRPr="007F3350">
        <w:rPr>
          <w:rFonts w:ascii="Calibri" w:hAnsi="Calibri" w:cs="Calibri"/>
          <w:i/>
          <w:noProof/>
        </w:rPr>
        <w:t>Worldwide access to treatment for end-stage kidney disease: a systematic review.</w:t>
      </w:r>
      <w:r w:rsidRPr="007F3350">
        <w:rPr>
          <w:rFonts w:ascii="Calibri" w:hAnsi="Calibri" w:cs="Calibri"/>
          <w:noProof/>
        </w:rPr>
        <w:t xml:space="preserve"> Lancet, 2015. </w:t>
      </w:r>
      <w:r w:rsidRPr="007F3350">
        <w:rPr>
          <w:rFonts w:ascii="Calibri" w:hAnsi="Calibri" w:cs="Calibri"/>
          <w:b/>
          <w:noProof/>
        </w:rPr>
        <w:t>385</w:t>
      </w:r>
      <w:r w:rsidRPr="007F3350">
        <w:rPr>
          <w:rFonts w:ascii="Calibri" w:hAnsi="Calibri" w:cs="Calibri"/>
          <w:noProof/>
        </w:rPr>
        <w:t>(9981): p. 1975-1982.</w:t>
      </w:r>
      <w:bookmarkEnd w:id="13"/>
    </w:p>
    <w:p w14:paraId="5094703B" w14:textId="77777777" w:rsidR="007F3350" w:rsidRPr="007F3350" w:rsidRDefault="007F3350" w:rsidP="007F3350">
      <w:pPr>
        <w:spacing w:after="0" w:line="240" w:lineRule="auto"/>
        <w:ind w:left="720" w:hanging="720"/>
        <w:rPr>
          <w:rFonts w:ascii="Calibri" w:hAnsi="Calibri" w:cs="Calibri"/>
          <w:noProof/>
        </w:rPr>
      </w:pPr>
      <w:bookmarkStart w:id="14" w:name="_ENREF_14"/>
      <w:r w:rsidRPr="007F3350">
        <w:rPr>
          <w:rFonts w:ascii="Calibri" w:hAnsi="Calibri" w:cs="Calibri"/>
          <w:noProof/>
        </w:rPr>
        <w:t>14.</w:t>
      </w:r>
      <w:r w:rsidRPr="007F3350">
        <w:rPr>
          <w:rFonts w:ascii="Calibri" w:hAnsi="Calibri" w:cs="Calibri"/>
          <w:noProof/>
        </w:rPr>
        <w:tab/>
        <w:t xml:space="preserve">Arogundade, F., et al., </w:t>
      </w:r>
      <w:r w:rsidRPr="007F3350">
        <w:rPr>
          <w:rFonts w:ascii="Calibri" w:hAnsi="Calibri" w:cs="Calibri"/>
          <w:i/>
          <w:noProof/>
        </w:rPr>
        <w:t>The pattern, clinical characteristics and outcome of ESRD in Ile-Ife, Nigeria: Is there a change in trend?</w:t>
      </w:r>
      <w:r w:rsidRPr="007F3350">
        <w:rPr>
          <w:rFonts w:ascii="Calibri" w:hAnsi="Calibri" w:cs="Calibri"/>
          <w:noProof/>
        </w:rPr>
        <w:t xml:space="preserve"> African health sciences, 2011. </w:t>
      </w:r>
      <w:r w:rsidRPr="007F3350">
        <w:rPr>
          <w:rFonts w:ascii="Calibri" w:hAnsi="Calibri" w:cs="Calibri"/>
          <w:b/>
          <w:noProof/>
        </w:rPr>
        <w:t>11</w:t>
      </w:r>
      <w:r w:rsidRPr="007F3350">
        <w:rPr>
          <w:rFonts w:ascii="Calibri" w:hAnsi="Calibri" w:cs="Calibri"/>
          <w:noProof/>
        </w:rPr>
        <w:t>(4): p. 594-601.</w:t>
      </w:r>
      <w:bookmarkEnd w:id="14"/>
    </w:p>
    <w:p w14:paraId="153B4EF3" w14:textId="77777777" w:rsidR="007F3350" w:rsidRPr="007F3350" w:rsidRDefault="007F3350" w:rsidP="007F3350">
      <w:pPr>
        <w:spacing w:after="0" w:line="240" w:lineRule="auto"/>
        <w:ind w:left="720" w:hanging="720"/>
        <w:rPr>
          <w:rFonts w:ascii="Calibri" w:hAnsi="Calibri" w:cs="Calibri"/>
          <w:noProof/>
        </w:rPr>
      </w:pPr>
      <w:bookmarkStart w:id="15" w:name="_ENREF_15"/>
      <w:r w:rsidRPr="007F3350">
        <w:rPr>
          <w:rFonts w:ascii="Calibri" w:hAnsi="Calibri" w:cs="Calibri"/>
          <w:noProof/>
        </w:rPr>
        <w:t>15.</w:t>
      </w:r>
      <w:r w:rsidRPr="007F3350">
        <w:rPr>
          <w:rFonts w:ascii="Calibri" w:hAnsi="Calibri" w:cs="Calibri"/>
          <w:noProof/>
        </w:rPr>
        <w:tab/>
        <w:t xml:space="preserve">Pisoni, R.L., et al., </w:t>
      </w:r>
      <w:r w:rsidRPr="007F3350">
        <w:rPr>
          <w:rFonts w:ascii="Calibri" w:hAnsi="Calibri" w:cs="Calibri"/>
          <w:i/>
          <w:noProof/>
        </w:rPr>
        <w:t>DOPPS practice monitor to help evaluate impact of bundle on hemodialysis patient care.</w:t>
      </w:r>
      <w:r w:rsidRPr="007F3350">
        <w:rPr>
          <w:rFonts w:ascii="Calibri" w:hAnsi="Calibri" w:cs="Calibri"/>
          <w:noProof/>
        </w:rPr>
        <w:t xml:space="preserve"> Nephrol News Issues, 2010. </w:t>
      </w:r>
      <w:r w:rsidRPr="007F3350">
        <w:rPr>
          <w:rFonts w:ascii="Calibri" w:hAnsi="Calibri" w:cs="Calibri"/>
          <w:b/>
          <w:noProof/>
        </w:rPr>
        <w:t>24</w:t>
      </w:r>
      <w:r w:rsidRPr="007F3350">
        <w:rPr>
          <w:rFonts w:ascii="Calibri" w:hAnsi="Calibri" w:cs="Calibri"/>
          <w:noProof/>
        </w:rPr>
        <w:t>(12): p. 28, 30.</w:t>
      </w:r>
      <w:bookmarkEnd w:id="15"/>
    </w:p>
    <w:p w14:paraId="7CF660BA" w14:textId="77777777" w:rsidR="007F3350" w:rsidRPr="007F3350" w:rsidRDefault="007F3350" w:rsidP="007F3350">
      <w:pPr>
        <w:spacing w:after="0" w:line="240" w:lineRule="auto"/>
        <w:ind w:left="720" w:hanging="720"/>
        <w:rPr>
          <w:rFonts w:ascii="Calibri" w:hAnsi="Calibri" w:cs="Calibri"/>
          <w:noProof/>
        </w:rPr>
      </w:pPr>
      <w:bookmarkStart w:id="16" w:name="_ENREF_16"/>
      <w:r w:rsidRPr="007F3350">
        <w:rPr>
          <w:rFonts w:ascii="Calibri" w:hAnsi="Calibri" w:cs="Calibri"/>
          <w:noProof/>
        </w:rPr>
        <w:t>16.</w:t>
      </w:r>
      <w:r w:rsidRPr="007F3350">
        <w:rPr>
          <w:rFonts w:ascii="Calibri" w:hAnsi="Calibri" w:cs="Calibri"/>
          <w:noProof/>
        </w:rPr>
        <w:tab/>
        <w:t xml:space="preserve">Tentori, F., et al., </w:t>
      </w:r>
      <w:r w:rsidRPr="007F3350">
        <w:rPr>
          <w:rFonts w:ascii="Calibri" w:hAnsi="Calibri" w:cs="Calibri"/>
          <w:i/>
          <w:noProof/>
        </w:rPr>
        <w:t>The DOPPS practice monitor for US dialysis care: potential impact of recent guidelines and regulatory changes on management of mineral and bone disorder among US hemodialysis patients.</w:t>
      </w:r>
      <w:r w:rsidRPr="007F3350">
        <w:rPr>
          <w:rFonts w:ascii="Calibri" w:hAnsi="Calibri" w:cs="Calibri"/>
          <w:noProof/>
        </w:rPr>
        <w:t xml:space="preserve"> Am J Kidney Dis, 2014. </w:t>
      </w:r>
      <w:r w:rsidRPr="007F3350">
        <w:rPr>
          <w:rFonts w:ascii="Calibri" w:hAnsi="Calibri" w:cs="Calibri"/>
          <w:b/>
          <w:noProof/>
        </w:rPr>
        <w:t>63</w:t>
      </w:r>
      <w:r w:rsidRPr="007F3350">
        <w:rPr>
          <w:rFonts w:ascii="Calibri" w:hAnsi="Calibri" w:cs="Calibri"/>
          <w:noProof/>
        </w:rPr>
        <w:t>(5): p. 851-4.</w:t>
      </w:r>
      <w:bookmarkEnd w:id="16"/>
    </w:p>
    <w:p w14:paraId="74372F99" w14:textId="77777777" w:rsidR="007F3350" w:rsidRPr="007F3350" w:rsidRDefault="007F3350" w:rsidP="007F3350">
      <w:pPr>
        <w:spacing w:after="0" w:line="240" w:lineRule="auto"/>
        <w:ind w:left="720" w:hanging="720"/>
        <w:rPr>
          <w:rFonts w:ascii="Calibri" w:hAnsi="Calibri" w:cs="Calibri"/>
          <w:noProof/>
        </w:rPr>
      </w:pPr>
      <w:bookmarkStart w:id="17" w:name="_ENREF_17"/>
      <w:r w:rsidRPr="007F3350">
        <w:rPr>
          <w:rFonts w:ascii="Calibri" w:hAnsi="Calibri" w:cs="Calibri"/>
          <w:noProof/>
        </w:rPr>
        <w:t>17.</w:t>
      </w:r>
      <w:r w:rsidRPr="007F3350">
        <w:rPr>
          <w:rFonts w:ascii="Calibri" w:hAnsi="Calibri" w:cs="Calibri"/>
          <w:noProof/>
        </w:rPr>
        <w:tab/>
        <w:t xml:space="preserve">Tentori, F., et al., </w:t>
      </w:r>
      <w:r w:rsidRPr="007F3350">
        <w:rPr>
          <w:rFonts w:ascii="Calibri" w:hAnsi="Calibri" w:cs="Calibri"/>
          <w:i/>
          <w:noProof/>
        </w:rPr>
        <w:t>The DOPPS Practice Monitor for US Dialysis Care: PTH Levels and Management of Mineral and Bone Disorder in US Hemodialysis Patients.</w:t>
      </w:r>
      <w:r w:rsidRPr="007F3350">
        <w:rPr>
          <w:rFonts w:ascii="Calibri" w:hAnsi="Calibri" w:cs="Calibri"/>
          <w:noProof/>
        </w:rPr>
        <w:t xml:space="preserve"> Am J Kidney Dis, 2015. </w:t>
      </w:r>
      <w:r w:rsidRPr="007F3350">
        <w:rPr>
          <w:rFonts w:ascii="Calibri" w:hAnsi="Calibri" w:cs="Calibri"/>
          <w:b/>
          <w:noProof/>
        </w:rPr>
        <w:t>66</w:t>
      </w:r>
      <w:r w:rsidRPr="007F3350">
        <w:rPr>
          <w:rFonts w:ascii="Calibri" w:hAnsi="Calibri" w:cs="Calibri"/>
          <w:noProof/>
        </w:rPr>
        <w:t>(3): p. 536-9.</w:t>
      </w:r>
      <w:bookmarkEnd w:id="17"/>
    </w:p>
    <w:p w14:paraId="0EC2F690" w14:textId="77777777" w:rsidR="007F3350" w:rsidRPr="007F3350" w:rsidRDefault="007F3350" w:rsidP="007F3350">
      <w:pPr>
        <w:spacing w:after="0" w:line="240" w:lineRule="auto"/>
        <w:ind w:left="720" w:hanging="720"/>
        <w:rPr>
          <w:rFonts w:ascii="Calibri" w:hAnsi="Calibri" w:cs="Calibri"/>
          <w:noProof/>
        </w:rPr>
      </w:pPr>
      <w:bookmarkStart w:id="18" w:name="_ENREF_18"/>
      <w:r w:rsidRPr="007F3350">
        <w:rPr>
          <w:rFonts w:ascii="Calibri" w:hAnsi="Calibri" w:cs="Calibri"/>
          <w:noProof/>
        </w:rPr>
        <w:t>18.</w:t>
      </w:r>
      <w:r w:rsidRPr="007F3350">
        <w:rPr>
          <w:rFonts w:ascii="Calibri" w:hAnsi="Calibri" w:cs="Calibri"/>
          <w:noProof/>
        </w:rPr>
        <w:tab/>
        <w:t xml:space="preserve">Kleophas, W., et al., </w:t>
      </w:r>
      <w:r w:rsidRPr="007F3350">
        <w:rPr>
          <w:rFonts w:ascii="Calibri" w:hAnsi="Calibri" w:cs="Calibri"/>
          <w:i/>
          <w:noProof/>
        </w:rPr>
        <w:t>Changes in dialysis treatment modalities during institution of flat rate reimbursement and quality assurance programs.</w:t>
      </w:r>
      <w:r w:rsidRPr="007F3350">
        <w:rPr>
          <w:rFonts w:ascii="Calibri" w:hAnsi="Calibri" w:cs="Calibri"/>
          <w:noProof/>
        </w:rPr>
        <w:t xml:space="preserve"> Kidney Int, 2013. </w:t>
      </w:r>
      <w:r w:rsidRPr="007F3350">
        <w:rPr>
          <w:rFonts w:ascii="Calibri" w:hAnsi="Calibri" w:cs="Calibri"/>
          <w:b/>
          <w:noProof/>
        </w:rPr>
        <w:t>84</w:t>
      </w:r>
      <w:r w:rsidRPr="007F3350">
        <w:rPr>
          <w:rFonts w:ascii="Calibri" w:hAnsi="Calibri" w:cs="Calibri"/>
          <w:noProof/>
        </w:rPr>
        <w:t>(3): p. 578-84.</w:t>
      </w:r>
      <w:bookmarkEnd w:id="18"/>
    </w:p>
    <w:p w14:paraId="1DA64A63" w14:textId="77777777" w:rsidR="007F3350" w:rsidRPr="007F3350" w:rsidRDefault="007F3350" w:rsidP="007F3350">
      <w:pPr>
        <w:spacing w:after="0" w:line="240" w:lineRule="auto"/>
        <w:ind w:left="720" w:hanging="720"/>
        <w:rPr>
          <w:rFonts w:ascii="Calibri" w:hAnsi="Calibri" w:cs="Calibri"/>
          <w:noProof/>
        </w:rPr>
      </w:pPr>
      <w:bookmarkStart w:id="19" w:name="_ENREF_19"/>
      <w:r w:rsidRPr="007F3350">
        <w:rPr>
          <w:rFonts w:ascii="Calibri" w:hAnsi="Calibri" w:cs="Calibri"/>
          <w:noProof/>
        </w:rPr>
        <w:t>19.</w:t>
      </w:r>
      <w:r w:rsidRPr="007F3350">
        <w:rPr>
          <w:rFonts w:ascii="Calibri" w:hAnsi="Calibri" w:cs="Calibri"/>
          <w:noProof/>
        </w:rPr>
        <w:tab/>
        <w:t xml:space="preserve">Robinson, B.M. and F.K. Port, </w:t>
      </w:r>
      <w:r w:rsidRPr="007F3350">
        <w:rPr>
          <w:rFonts w:ascii="Calibri" w:hAnsi="Calibri" w:cs="Calibri"/>
          <w:i/>
          <w:noProof/>
        </w:rPr>
        <w:t>International hemodialysis patient outcomes comparisons revisited: the role of practice patterns and other factors.</w:t>
      </w:r>
      <w:r w:rsidRPr="007F3350">
        <w:rPr>
          <w:rFonts w:ascii="Calibri" w:hAnsi="Calibri" w:cs="Calibri"/>
          <w:noProof/>
        </w:rPr>
        <w:t xml:space="preserve"> Clin J Am Soc Nephrol, 2009. </w:t>
      </w:r>
      <w:r w:rsidRPr="007F3350">
        <w:rPr>
          <w:rFonts w:ascii="Calibri" w:hAnsi="Calibri" w:cs="Calibri"/>
          <w:b/>
          <w:noProof/>
        </w:rPr>
        <w:t>4 Suppl 1</w:t>
      </w:r>
      <w:r w:rsidRPr="007F3350">
        <w:rPr>
          <w:rFonts w:ascii="Calibri" w:hAnsi="Calibri" w:cs="Calibri"/>
          <w:noProof/>
        </w:rPr>
        <w:t>: p. S12-7.</w:t>
      </w:r>
      <w:bookmarkEnd w:id="19"/>
    </w:p>
    <w:p w14:paraId="7449C9F8" w14:textId="77777777" w:rsidR="007F3350" w:rsidRPr="007F3350" w:rsidRDefault="007F3350" w:rsidP="007F3350">
      <w:pPr>
        <w:spacing w:line="240" w:lineRule="auto"/>
        <w:ind w:left="720" w:hanging="720"/>
        <w:rPr>
          <w:rFonts w:ascii="Calibri" w:hAnsi="Calibri" w:cs="Calibri"/>
          <w:noProof/>
        </w:rPr>
      </w:pPr>
      <w:bookmarkStart w:id="20" w:name="_ENREF_20"/>
      <w:r w:rsidRPr="007F3350">
        <w:rPr>
          <w:rFonts w:ascii="Calibri" w:hAnsi="Calibri" w:cs="Calibri"/>
          <w:noProof/>
        </w:rPr>
        <w:t>20.</w:t>
      </w:r>
      <w:r w:rsidRPr="007F3350">
        <w:rPr>
          <w:rFonts w:ascii="Calibri" w:hAnsi="Calibri" w:cs="Calibri"/>
          <w:noProof/>
        </w:rPr>
        <w:tab/>
        <w:t xml:space="preserve">Swiss Commission for Research Partnerships with Developing Countries (KFPE), </w:t>
      </w:r>
      <w:r w:rsidRPr="007F3350">
        <w:rPr>
          <w:rFonts w:ascii="Calibri" w:hAnsi="Calibri" w:cs="Calibri"/>
          <w:i/>
          <w:noProof/>
        </w:rPr>
        <w:t>A Guide for Transboundary Research Partnerships: 11 Principles</w:t>
      </w:r>
      <w:r w:rsidRPr="007F3350">
        <w:rPr>
          <w:rFonts w:ascii="Calibri" w:hAnsi="Calibri" w:cs="Calibri"/>
          <w:noProof/>
        </w:rPr>
        <w:t>.</w:t>
      </w:r>
      <w:bookmarkEnd w:id="20"/>
    </w:p>
    <w:p w14:paraId="60580AA4" w14:textId="4C33A4E5" w:rsidR="007F3350" w:rsidRDefault="007F3350" w:rsidP="007F3350">
      <w:pPr>
        <w:spacing w:line="240" w:lineRule="auto"/>
        <w:rPr>
          <w:rFonts w:ascii="Calibri" w:hAnsi="Calibri" w:cs="Calibri"/>
          <w:noProof/>
        </w:rPr>
      </w:pPr>
    </w:p>
    <w:p w14:paraId="54B08143" w14:textId="296B81EB" w:rsidR="007313CF" w:rsidRDefault="007A1297" w:rsidP="00EA2B4E">
      <w:r>
        <w:fldChar w:fldCharType="end"/>
      </w:r>
    </w:p>
    <w:sectPr w:rsidR="007313CF" w:rsidSect="00EA602F">
      <w:headerReference w:type="default" r:id="rId9"/>
      <w:footerReference w:type="default" r:id="rId10"/>
      <w:pgSz w:w="12240" w:h="15840"/>
      <w:pgMar w:top="1440" w:right="1440" w:bottom="1440" w:left="1440" w:header="720"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AB86D" w14:textId="77777777" w:rsidR="00AE5161" w:rsidRDefault="00AE5161" w:rsidP="00EA2B4E">
      <w:pPr>
        <w:spacing w:after="0" w:line="240" w:lineRule="auto"/>
      </w:pPr>
      <w:r>
        <w:separator/>
      </w:r>
    </w:p>
  </w:endnote>
  <w:endnote w:type="continuationSeparator" w:id="0">
    <w:p w14:paraId="56F9EB40" w14:textId="77777777" w:rsidR="00AE5161" w:rsidRDefault="00AE5161" w:rsidP="00EA2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781531"/>
      <w:docPartObj>
        <w:docPartGallery w:val="Page Numbers (Bottom of Page)"/>
        <w:docPartUnique/>
      </w:docPartObj>
    </w:sdtPr>
    <w:sdtEndPr>
      <w:rPr>
        <w:noProof/>
      </w:rPr>
    </w:sdtEndPr>
    <w:sdtContent>
      <w:p w14:paraId="17B03484" w14:textId="443C2CE2" w:rsidR="00FB21F1" w:rsidRDefault="00FB21F1">
        <w:pPr>
          <w:pStyle w:val="Footer"/>
          <w:jc w:val="right"/>
        </w:pPr>
        <w:r>
          <w:fldChar w:fldCharType="begin"/>
        </w:r>
        <w:r>
          <w:instrText xml:space="preserve"> PAGE   \* MERGEFORMAT </w:instrText>
        </w:r>
        <w:r>
          <w:fldChar w:fldCharType="separate"/>
        </w:r>
        <w:r w:rsidR="00490FC9">
          <w:rPr>
            <w:noProof/>
          </w:rPr>
          <w:t>6</w:t>
        </w:r>
        <w:r>
          <w:rPr>
            <w:noProof/>
          </w:rPr>
          <w:fldChar w:fldCharType="end"/>
        </w:r>
      </w:p>
    </w:sdtContent>
  </w:sdt>
  <w:p w14:paraId="2D1E08E7" w14:textId="11C266F3" w:rsidR="00FB21F1" w:rsidRDefault="00FB21F1">
    <w:pPr>
      <w:pStyle w:val="Footer"/>
    </w:pPr>
    <w:r>
      <w:t>Global Health Research Group – renal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56379" w14:textId="77777777" w:rsidR="00AE5161" w:rsidRDefault="00AE5161" w:rsidP="00EA2B4E">
      <w:pPr>
        <w:spacing w:after="0" w:line="240" w:lineRule="auto"/>
      </w:pPr>
      <w:r>
        <w:separator/>
      </w:r>
    </w:p>
  </w:footnote>
  <w:footnote w:type="continuationSeparator" w:id="0">
    <w:p w14:paraId="1AB84FE9" w14:textId="77777777" w:rsidR="00AE5161" w:rsidRDefault="00AE5161" w:rsidP="00EA2B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DADEC" w14:textId="77777777" w:rsidR="00FB21F1" w:rsidRPr="00EA2B4E" w:rsidRDefault="00FB21F1">
    <w:pPr>
      <w:pStyle w:val="Header"/>
      <w:rPr>
        <w:lang w:val="en-GB"/>
      </w:rPr>
    </w:pPr>
    <w:r>
      <w:rPr>
        <w:lang w:val="en-GB"/>
      </w:rPr>
      <w:t>Major Bids Process NIHR Global Health Research Groups December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53E"/>
    <w:multiLevelType w:val="hybridMultilevel"/>
    <w:tmpl w:val="7B0AA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F525F6"/>
    <w:multiLevelType w:val="hybridMultilevel"/>
    <w:tmpl w:val="E02441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234800"/>
    <w:multiLevelType w:val="hybridMultilevel"/>
    <w:tmpl w:val="B30C4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62A33A7"/>
    <w:multiLevelType w:val="hybridMultilevel"/>
    <w:tmpl w:val="A5B24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7AF062A"/>
    <w:multiLevelType w:val="hybridMultilevel"/>
    <w:tmpl w:val="2E1C3B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C21160"/>
    <w:multiLevelType w:val="hybridMultilevel"/>
    <w:tmpl w:val="9D6E0CF8"/>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0E543BA"/>
    <w:multiLevelType w:val="hybridMultilevel"/>
    <w:tmpl w:val="E5EA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BD1776"/>
    <w:multiLevelType w:val="hybridMultilevel"/>
    <w:tmpl w:val="08A04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563D50"/>
    <w:multiLevelType w:val="hybridMultilevel"/>
    <w:tmpl w:val="E0F23256"/>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55E1E0C"/>
    <w:multiLevelType w:val="hybridMultilevel"/>
    <w:tmpl w:val="B17C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0B7BF0"/>
    <w:multiLevelType w:val="hybridMultilevel"/>
    <w:tmpl w:val="FFAC2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F04BC5"/>
    <w:multiLevelType w:val="hybridMultilevel"/>
    <w:tmpl w:val="EF982F00"/>
    <w:lvl w:ilvl="0" w:tplc="0809000F">
      <w:start w:val="1"/>
      <w:numFmt w:val="decimal"/>
      <w:lvlText w:val="%1."/>
      <w:lvlJc w:val="left"/>
      <w:pPr>
        <w:ind w:left="-180" w:hanging="360"/>
      </w:pPr>
      <w:rPr>
        <w:rFonts w:hint="default"/>
      </w:rPr>
    </w:lvl>
    <w:lvl w:ilvl="1" w:tplc="08090019">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12">
    <w:nsid w:val="3DBF1020"/>
    <w:multiLevelType w:val="hybridMultilevel"/>
    <w:tmpl w:val="524E0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9237D16"/>
    <w:multiLevelType w:val="hybridMultilevel"/>
    <w:tmpl w:val="2B3E4A56"/>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A723325"/>
    <w:multiLevelType w:val="hybridMultilevel"/>
    <w:tmpl w:val="A1408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AF67BA2"/>
    <w:multiLevelType w:val="hybridMultilevel"/>
    <w:tmpl w:val="C0A4D1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AD2F65"/>
    <w:multiLevelType w:val="hybridMultilevel"/>
    <w:tmpl w:val="E7CE5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277CCE"/>
    <w:multiLevelType w:val="hybridMultilevel"/>
    <w:tmpl w:val="73B44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62078D"/>
    <w:multiLevelType w:val="hybridMultilevel"/>
    <w:tmpl w:val="A8880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F8536CA"/>
    <w:multiLevelType w:val="hybridMultilevel"/>
    <w:tmpl w:val="E02441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46C5F59"/>
    <w:multiLevelType w:val="hybridMultilevel"/>
    <w:tmpl w:val="D1EE488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6EA65E8"/>
    <w:multiLevelType w:val="hybridMultilevel"/>
    <w:tmpl w:val="6ED8E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F5726B8"/>
    <w:multiLevelType w:val="hybridMultilevel"/>
    <w:tmpl w:val="562AE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50305C"/>
    <w:multiLevelType w:val="hybridMultilevel"/>
    <w:tmpl w:val="DA78B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DD81555"/>
    <w:multiLevelType w:val="hybridMultilevel"/>
    <w:tmpl w:val="EED4DCF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3"/>
  </w:num>
  <w:num w:numId="4">
    <w:abstractNumId w:val="1"/>
  </w:num>
  <w:num w:numId="5">
    <w:abstractNumId w:val="16"/>
  </w:num>
  <w:num w:numId="6">
    <w:abstractNumId w:val="14"/>
  </w:num>
  <w:num w:numId="7">
    <w:abstractNumId w:val="17"/>
  </w:num>
  <w:num w:numId="8">
    <w:abstractNumId w:val="2"/>
  </w:num>
  <w:num w:numId="9">
    <w:abstractNumId w:val="10"/>
  </w:num>
  <w:num w:numId="10">
    <w:abstractNumId w:val="9"/>
  </w:num>
  <w:num w:numId="11">
    <w:abstractNumId w:val="4"/>
  </w:num>
  <w:num w:numId="12">
    <w:abstractNumId w:val="19"/>
  </w:num>
  <w:num w:numId="13">
    <w:abstractNumId w:val="8"/>
  </w:num>
  <w:num w:numId="14">
    <w:abstractNumId w:val="5"/>
  </w:num>
  <w:num w:numId="15">
    <w:abstractNumId w:val="12"/>
  </w:num>
  <w:num w:numId="16">
    <w:abstractNumId w:val="6"/>
  </w:num>
  <w:num w:numId="17">
    <w:abstractNumId w:val="3"/>
  </w:num>
  <w:num w:numId="18">
    <w:abstractNumId w:val="21"/>
  </w:num>
  <w:num w:numId="19">
    <w:abstractNumId w:val="22"/>
  </w:num>
  <w:num w:numId="20">
    <w:abstractNumId w:val="15"/>
  </w:num>
  <w:num w:numId="21">
    <w:abstractNumId w:val="18"/>
  </w:num>
  <w:num w:numId="22">
    <w:abstractNumId w:val="7"/>
  </w:num>
  <w:num w:numId="23">
    <w:abstractNumId w:val="24"/>
  </w:num>
  <w:num w:numId="24">
    <w:abstractNumId w:val="2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0tdv0p5vz5w5jepzebxt9vx0fefdv9wzpdp&quot;&gt;Endnote library&lt;record-ids&gt;&lt;item&gt;925&lt;/item&gt;&lt;item&gt;1344&lt;/item&gt;&lt;item&gt;1374&lt;/item&gt;&lt;item&gt;1375&lt;/item&gt;&lt;item&gt;1376&lt;/item&gt;&lt;item&gt;1377&lt;/item&gt;&lt;item&gt;1378&lt;/item&gt;&lt;/record-ids&gt;&lt;/item&gt;&lt;/Libraries&gt;"/>
  </w:docVars>
  <w:rsids>
    <w:rsidRoot w:val="00EA2B4E"/>
    <w:rsid w:val="000034EC"/>
    <w:rsid w:val="00027E0E"/>
    <w:rsid w:val="00032BE2"/>
    <w:rsid w:val="00045E23"/>
    <w:rsid w:val="0004718F"/>
    <w:rsid w:val="00053FD0"/>
    <w:rsid w:val="00055124"/>
    <w:rsid w:val="000668CC"/>
    <w:rsid w:val="00067930"/>
    <w:rsid w:val="00070F22"/>
    <w:rsid w:val="0007659D"/>
    <w:rsid w:val="000768D5"/>
    <w:rsid w:val="00081B51"/>
    <w:rsid w:val="000A458D"/>
    <w:rsid w:val="000D0392"/>
    <w:rsid w:val="000D7727"/>
    <w:rsid w:val="00105DC3"/>
    <w:rsid w:val="00107546"/>
    <w:rsid w:val="00134E85"/>
    <w:rsid w:val="00142E11"/>
    <w:rsid w:val="00145F6D"/>
    <w:rsid w:val="00155EEC"/>
    <w:rsid w:val="00157D7E"/>
    <w:rsid w:val="00163766"/>
    <w:rsid w:val="00166784"/>
    <w:rsid w:val="00180063"/>
    <w:rsid w:val="00183BA6"/>
    <w:rsid w:val="0019750F"/>
    <w:rsid w:val="001A71BA"/>
    <w:rsid w:val="001B0B4D"/>
    <w:rsid w:val="001B1E32"/>
    <w:rsid w:val="001E2A4D"/>
    <w:rsid w:val="001E5AF5"/>
    <w:rsid w:val="001F61DE"/>
    <w:rsid w:val="00234D16"/>
    <w:rsid w:val="00235DE7"/>
    <w:rsid w:val="00246DB2"/>
    <w:rsid w:val="00250381"/>
    <w:rsid w:val="00251066"/>
    <w:rsid w:val="00251CC2"/>
    <w:rsid w:val="0026523F"/>
    <w:rsid w:val="00273DEF"/>
    <w:rsid w:val="00293241"/>
    <w:rsid w:val="00296924"/>
    <w:rsid w:val="002C4C25"/>
    <w:rsid w:val="002D0ED1"/>
    <w:rsid w:val="002F1C00"/>
    <w:rsid w:val="002F1E23"/>
    <w:rsid w:val="002F2107"/>
    <w:rsid w:val="002F3E7E"/>
    <w:rsid w:val="00301E36"/>
    <w:rsid w:val="003341EC"/>
    <w:rsid w:val="0033672D"/>
    <w:rsid w:val="00363D8B"/>
    <w:rsid w:val="00377305"/>
    <w:rsid w:val="00392DB1"/>
    <w:rsid w:val="00393E09"/>
    <w:rsid w:val="003B16CE"/>
    <w:rsid w:val="003C0585"/>
    <w:rsid w:val="003C77DF"/>
    <w:rsid w:val="003D0A86"/>
    <w:rsid w:val="003D1AD2"/>
    <w:rsid w:val="003E51BC"/>
    <w:rsid w:val="003E51D0"/>
    <w:rsid w:val="003E712B"/>
    <w:rsid w:val="003E7357"/>
    <w:rsid w:val="003F0376"/>
    <w:rsid w:val="003F2992"/>
    <w:rsid w:val="0040333C"/>
    <w:rsid w:val="0041367E"/>
    <w:rsid w:val="00421352"/>
    <w:rsid w:val="0044243C"/>
    <w:rsid w:val="00490FC9"/>
    <w:rsid w:val="004A46C3"/>
    <w:rsid w:val="004A647A"/>
    <w:rsid w:val="004C6969"/>
    <w:rsid w:val="004C7A0F"/>
    <w:rsid w:val="004D2415"/>
    <w:rsid w:val="004E3F27"/>
    <w:rsid w:val="004F2817"/>
    <w:rsid w:val="004F5A54"/>
    <w:rsid w:val="005051EC"/>
    <w:rsid w:val="005112C5"/>
    <w:rsid w:val="005340A7"/>
    <w:rsid w:val="00534B06"/>
    <w:rsid w:val="0056444E"/>
    <w:rsid w:val="00567539"/>
    <w:rsid w:val="0058064C"/>
    <w:rsid w:val="00585010"/>
    <w:rsid w:val="0058785F"/>
    <w:rsid w:val="00590D58"/>
    <w:rsid w:val="005A20F1"/>
    <w:rsid w:val="005B5195"/>
    <w:rsid w:val="005F09CE"/>
    <w:rsid w:val="005F2534"/>
    <w:rsid w:val="00623BB1"/>
    <w:rsid w:val="00637DFB"/>
    <w:rsid w:val="00640E87"/>
    <w:rsid w:val="006678EF"/>
    <w:rsid w:val="00683B5A"/>
    <w:rsid w:val="00685604"/>
    <w:rsid w:val="00690957"/>
    <w:rsid w:val="00696576"/>
    <w:rsid w:val="006B09C5"/>
    <w:rsid w:val="006C3BCE"/>
    <w:rsid w:val="006C3C6E"/>
    <w:rsid w:val="006C45B9"/>
    <w:rsid w:val="006D7DB0"/>
    <w:rsid w:val="006E107B"/>
    <w:rsid w:val="006E1C61"/>
    <w:rsid w:val="006F2959"/>
    <w:rsid w:val="00702CCC"/>
    <w:rsid w:val="00707A3E"/>
    <w:rsid w:val="007313CF"/>
    <w:rsid w:val="00733001"/>
    <w:rsid w:val="00741B0D"/>
    <w:rsid w:val="007424EA"/>
    <w:rsid w:val="007461CE"/>
    <w:rsid w:val="007543DD"/>
    <w:rsid w:val="00770509"/>
    <w:rsid w:val="007807EE"/>
    <w:rsid w:val="00794FC9"/>
    <w:rsid w:val="007A0E33"/>
    <w:rsid w:val="007A1297"/>
    <w:rsid w:val="007B0892"/>
    <w:rsid w:val="007B720F"/>
    <w:rsid w:val="007C40D3"/>
    <w:rsid w:val="007D56DC"/>
    <w:rsid w:val="007E3D6E"/>
    <w:rsid w:val="007F3350"/>
    <w:rsid w:val="007F63B0"/>
    <w:rsid w:val="00801545"/>
    <w:rsid w:val="00804356"/>
    <w:rsid w:val="008165BB"/>
    <w:rsid w:val="00841A88"/>
    <w:rsid w:val="00841B7D"/>
    <w:rsid w:val="008469C6"/>
    <w:rsid w:val="00861B6B"/>
    <w:rsid w:val="00864119"/>
    <w:rsid w:val="008736E0"/>
    <w:rsid w:val="00891820"/>
    <w:rsid w:val="008A56B7"/>
    <w:rsid w:val="008E54FB"/>
    <w:rsid w:val="008F2A68"/>
    <w:rsid w:val="009011A0"/>
    <w:rsid w:val="0090588D"/>
    <w:rsid w:val="00952C6A"/>
    <w:rsid w:val="00963133"/>
    <w:rsid w:val="00994F8C"/>
    <w:rsid w:val="0099680F"/>
    <w:rsid w:val="009A2483"/>
    <w:rsid w:val="009B22DB"/>
    <w:rsid w:val="009B756B"/>
    <w:rsid w:val="009C2C5B"/>
    <w:rsid w:val="009F393F"/>
    <w:rsid w:val="009F4C5D"/>
    <w:rsid w:val="00A01395"/>
    <w:rsid w:val="00A238CB"/>
    <w:rsid w:val="00A2518D"/>
    <w:rsid w:val="00A25B40"/>
    <w:rsid w:val="00A273A1"/>
    <w:rsid w:val="00A321BC"/>
    <w:rsid w:val="00A3603B"/>
    <w:rsid w:val="00A44A08"/>
    <w:rsid w:val="00A45EE6"/>
    <w:rsid w:val="00A63DF1"/>
    <w:rsid w:val="00A748D2"/>
    <w:rsid w:val="00A74E18"/>
    <w:rsid w:val="00A83EC7"/>
    <w:rsid w:val="00A83F41"/>
    <w:rsid w:val="00A842A0"/>
    <w:rsid w:val="00A851F1"/>
    <w:rsid w:val="00A85B05"/>
    <w:rsid w:val="00A86772"/>
    <w:rsid w:val="00A8686C"/>
    <w:rsid w:val="00A94B48"/>
    <w:rsid w:val="00AA5F49"/>
    <w:rsid w:val="00AC45D0"/>
    <w:rsid w:val="00AC5DAE"/>
    <w:rsid w:val="00AD7963"/>
    <w:rsid w:val="00AE5161"/>
    <w:rsid w:val="00AF1684"/>
    <w:rsid w:val="00AF305C"/>
    <w:rsid w:val="00AF3930"/>
    <w:rsid w:val="00B03929"/>
    <w:rsid w:val="00B05EFC"/>
    <w:rsid w:val="00B343F8"/>
    <w:rsid w:val="00B6042D"/>
    <w:rsid w:val="00B669F0"/>
    <w:rsid w:val="00B761E0"/>
    <w:rsid w:val="00B94C3C"/>
    <w:rsid w:val="00BE08A5"/>
    <w:rsid w:val="00BE2396"/>
    <w:rsid w:val="00BE5ECB"/>
    <w:rsid w:val="00BE7BEF"/>
    <w:rsid w:val="00C0230B"/>
    <w:rsid w:val="00C03638"/>
    <w:rsid w:val="00C2587A"/>
    <w:rsid w:val="00C375CF"/>
    <w:rsid w:val="00C42459"/>
    <w:rsid w:val="00C66109"/>
    <w:rsid w:val="00C664D0"/>
    <w:rsid w:val="00C66D04"/>
    <w:rsid w:val="00C80132"/>
    <w:rsid w:val="00C82181"/>
    <w:rsid w:val="00CA07D6"/>
    <w:rsid w:val="00CB41C0"/>
    <w:rsid w:val="00CB5A36"/>
    <w:rsid w:val="00CC7DA5"/>
    <w:rsid w:val="00CD5E30"/>
    <w:rsid w:val="00CD67FF"/>
    <w:rsid w:val="00CE71C1"/>
    <w:rsid w:val="00CF0976"/>
    <w:rsid w:val="00CF0A19"/>
    <w:rsid w:val="00CF739A"/>
    <w:rsid w:val="00D123C2"/>
    <w:rsid w:val="00D168FC"/>
    <w:rsid w:val="00D34379"/>
    <w:rsid w:val="00D4637F"/>
    <w:rsid w:val="00D46AD0"/>
    <w:rsid w:val="00D46B0E"/>
    <w:rsid w:val="00D6449F"/>
    <w:rsid w:val="00D65E05"/>
    <w:rsid w:val="00D77F3C"/>
    <w:rsid w:val="00D81DAB"/>
    <w:rsid w:val="00D84E74"/>
    <w:rsid w:val="00DA1618"/>
    <w:rsid w:val="00DA754A"/>
    <w:rsid w:val="00DB3EAA"/>
    <w:rsid w:val="00DC2E8A"/>
    <w:rsid w:val="00DC557C"/>
    <w:rsid w:val="00DD42AA"/>
    <w:rsid w:val="00DE0FDE"/>
    <w:rsid w:val="00DF0CDB"/>
    <w:rsid w:val="00E04D2E"/>
    <w:rsid w:val="00E15289"/>
    <w:rsid w:val="00E24235"/>
    <w:rsid w:val="00E27C29"/>
    <w:rsid w:val="00E3153A"/>
    <w:rsid w:val="00E5270F"/>
    <w:rsid w:val="00E545ED"/>
    <w:rsid w:val="00E60717"/>
    <w:rsid w:val="00E63801"/>
    <w:rsid w:val="00E702BC"/>
    <w:rsid w:val="00E828C1"/>
    <w:rsid w:val="00E848C1"/>
    <w:rsid w:val="00E86420"/>
    <w:rsid w:val="00E90176"/>
    <w:rsid w:val="00E9134B"/>
    <w:rsid w:val="00EA06D3"/>
    <w:rsid w:val="00EA2B4E"/>
    <w:rsid w:val="00EA602F"/>
    <w:rsid w:val="00EE7729"/>
    <w:rsid w:val="00EF2919"/>
    <w:rsid w:val="00EF4996"/>
    <w:rsid w:val="00F003AB"/>
    <w:rsid w:val="00F07F95"/>
    <w:rsid w:val="00F4365C"/>
    <w:rsid w:val="00F51DBA"/>
    <w:rsid w:val="00F61570"/>
    <w:rsid w:val="00F72AEE"/>
    <w:rsid w:val="00F9798E"/>
    <w:rsid w:val="00FA1F4C"/>
    <w:rsid w:val="00FB0A15"/>
    <w:rsid w:val="00FB21F1"/>
    <w:rsid w:val="00FB2F89"/>
    <w:rsid w:val="00FB376B"/>
    <w:rsid w:val="00FC0760"/>
    <w:rsid w:val="00FC2F2E"/>
    <w:rsid w:val="00FD49F5"/>
    <w:rsid w:val="00FE1D76"/>
    <w:rsid w:val="00FE48C7"/>
    <w:rsid w:val="00FF7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C85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B4E"/>
  </w:style>
  <w:style w:type="paragraph" w:styleId="Footer">
    <w:name w:val="footer"/>
    <w:basedOn w:val="Normal"/>
    <w:link w:val="FooterChar"/>
    <w:uiPriority w:val="99"/>
    <w:unhideWhenUsed/>
    <w:rsid w:val="00EA2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B4E"/>
  </w:style>
  <w:style w:type="paragraph" w:styleId="ListParagraph">
    <w:name w:val="List Paragraph"/>
    <w:basedOn w:val="Normal"/>
    <w:uiPriority w:val="34"/>
    <w:qFormat/>
    <w:rsid w:val="007313CF"/>
    <w:pPr>
      <w:spacing w:after="0" w:line="240" w:lineRule="auto"/>
      <w:ind w:left="720"/>
      <w:contextualSpacing/>
    </w:pPr>
    <w:rPr>
      <w:rFonts w:ascii="Arial" w:eastAsiaTheme="minorEastAsia" w:hAnsi="Arial"/>
      <w:sz w:val="20"/>
      <w:lang w:val="en-GB" w:eastAsia="en-GB"/>
    </w:rPr>
  </w:style>
  <w:style w:type="character" w:styleId="Hyperlink">
    <w:name w:val="Hyperlink"/>
    <w:basedOn w:val="DefaultParagraphFont"/>
    <w:uiPriority w:val="99"/>
    <w:unhideWhenUsed/>
    <w:rsid w:val="00C82181"/>
    <w:rPr>
      <w:color w:val="0563C1" w:themeColor="hyperlink"/>
      <w:u w:val="single"/>
    </w:rPr>
  </w:style>
  <w:style w:type="character" w:styleId="CommentReference">
    <w:name w:val="annotation reference"/>
    <w:basedOn w:val="DefaultParagraphFont"/>
    <w:uiPriority w:val="99"/>
    <w:semiHidden/>
    <w:unhideWhenUsed/>
    <w:rsid w:val="00C375CF"/>
    <w:rPr>
      <w:sz w:val="16"/>
      <w:szCs w:val="16"/>
    </w:rPr>
  </w:style>
  <w:style w:type="paragraph" w:styleId="CommentText">
    <w:name w:val="annotation text"/>
    <w:basedOn w:val="Normal"/>
    <w:link w:val="CommentTextChar"/>
    <w:uiPriority w:val="99"/>
    <w:semiHidden/>
    <w:unhideWhenUsed/>
    <w:rsid w:val="00C375CF"/>
    <w:pPr>
      <w:spacing w:line="240" w:lineRule="auto"/>
    </w:pPr>
    <w:rPr>
      <w:sz w:val="20"/>
      <w:szCs w:val="20"/>
    </w:rPr>
  </w:style>
  <w:style w:type="character" w:customStyle="1" w:styleId="CommentTextChar">
    <w:name w:val="Comment Text Char"/>
    <w:basedOn w:val="DefaultParagraphFont"/>
    <w:link w:val="CommentText"/>
    <w:uiPriority w:val="99"/>
    <w:semiHidden/>
    <w:rsid w:val="00C375CF"/>
    <w:rPr>
      <w:sz w:val="20"/>
      <w:szCs w:val="20"/>
    </w:rPr>
  </w:style>
  <w:style w:type="paragraph" w:styleId="CommentSubject">
    <w:name w:val="annotation subject"/>
    <w:basedOn w:val="CommentText"/>
    <w:next w:val="CommentText"/>
    <w:link w:val="CommentSubjectChar"/>
    <w:uiPriority w:val="99"/>
    <w:semiHidden/>
    <w:unhideWhenUsed/>
    <w:rsid w:val="00C375CF"/>
    <w:rPr>
      <w:b/>
      <w:bCs/>
    </w:rPr>
  </w:style>
  <w:style w:type="character" w:customStyle="1" w:styleId="CommentSubjectChar">
    <w:name w:val="Comment Subject Char"/>
    <w:basedOn w:val="CommentTextChar"/>
    <w:link w:val="CommentSubject"/>
    <w:uiPriority w:val="99"/>
    <w:semiHidden/>
    <w:rsid w:val="00C375CF"/>
    <w:rPr>
      <w:b/>
      <w:bCs/>
      <w:sz w:val="20"/>
      <w:szCs w:val="20"/>
    </w:rPr>
  </w:style>
  <w:style w:type="paragraph" w:styleId="BalloonText">
    <w:name w:val="Balloon Text"/>
    <w:basedOn w:val="Normal"/>
    <w:link w:val="BalloonTextChar"/>
    <w:uiPriority w:val="99"/>
    <w:semiHidden/>
    <w:unhideWhenUsed/>
    <w:rsid w:val="00C37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5CF"/>
    <w:rPr>
      <w:rFonts w:ascii="Tahoma" w:hAnsi="Tahoma" w:cs="Tahoma"/>
      <w:sz w:val="16"/>
      <w:szCs w:val="16"/>
    </w:rPr>
  </w:style>
  <w:style w:type="character" w:customStyle="1" w:styleId="span9">
    <w:name w:val="span9"/>
    <w:basedOn w:val="DefaultParagraphFont"/>
    <w:rsid w:val="007F63B0"/>
  </w:style>
  <w:style w:type="paragraph" w:styleId="Revision">
    <w:name w:val="Revision"/>
    <w:hidden/>
    <w:uiPriority w:val="99"/>
    <w:semiHidden/>
    <w:rsid w:val="002D0ED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B4E"/>
  </w:style>
  <w:style w:type="paragraph" w:styleId="Footer">
    <w:name w:val="footer"/>
    <w:basedOn w:val="Normal"/>
    <w:link w:val="FooterChar"/>
    <w:uiPriority w:val="99"/>
    <w:unhideWhenUsed/>
    <w:rsid w:val="00EA2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B4E"/>
  </w:style>
  <w:style w:type="paragraph" w:styleId="ListParagraph">
    <w:name w:val="List Paragraph"/>
    <w:basedOn w:val="Normal"/>
    <w:uiPriority w:val="34"/>
    <w:qFormat/>
    <w:rsid w:val="007313CF"/>
    <w:pPr>
      <w:spacing w:after="0" w:line="240" w:lineRule="auto"/>
      <w:ind w:left="720"/>
      <w:contextualSpacing/>
    </w:pPr>
    <w:rPr>
      <w:rFonts w:ascii="Arial" w:eastAsiaTheme="minorEastAsia" w:hAnsi="Arial"/>
      <w:sz w:val="20"/>
      <w:lang w:val="en-GB" w:eastAsia="en-GB"/>
    </w:rPr>
  </w:style>
  <w:style w:type="character" w:styleId="Hyperlink">
    <w:name w:val="Hyperlink"/>
    <w:basedOn w:val="DefaultParagraphFont"/>
    <w:uiPriority w:val="99"/>
    <w:unhideWhenUsed/>
    <w:rsid w:val="00C82181"/>
    <w:rPr>
      <w:color w:val="0563C1" w:themeColor="hyperlink"/>
      <w:u w:val="single"/>
    </w:rPr>
  </w:style>
  <w:style w:type="character" w:styleId="CommentReference">
    <w:name w:val="annotation reference"/>
    <w:basedOn w:val="DefaultParagraphFont"/>
    <w:uiPriority w:val="99"/>
    <w:semiHidden/>
    <w:unhideWhenUsed/>
    <w:rsid w:val="00C375CF"/>
    <w:rPr>
      <w:sz w:val="16"/>
      <w:szCs w:val="16"/>
    </w:rPr>
  </w:style>
  <w:style w:type="paragraph" w:styleId="CommentText">
    <w:name w:val="annotation text"/>
    <w:basedOn w:val="Normal"/>
    <w:link w:val="CommentTextChar"/>
    <w:uiPriority w:val="99"/>
    <w:semiHidden/>
    <w:unhideWhenUsed/>
    <w:rsid w:val="00C375CF"/>
    <w:pPr>
      <w:spacing w:line="240" w:lineRule="auto"/>
    </w:pPr>
    <w:rPr>
      <w:sz w:val="20"/>
      <w:szCs w:val="20"/>
    </w:rPr>
  </w:style>
  <w:style w:type="character" w:customStyle="1" w:styleId="CommentTextChar">
    <w:name w:val="Comment Text Char"/>
    <w:basedOn w:val="DefaultParagraphFont"/>
    <w:link w:val="CommentText"/>
    <w:uiPriority w:val="99"/>
    <w:semiHidden/>
    <w:rsid w:val="00C375CF"/>
    <w:rPr>
      <w:sz w:val="20"/>
      <w:szCs w:val="20"/>
    </w:rPr>
  </w:style>
  <w:style w:type="paragraph" w:styleId="CommentSubject">
    <w:name w:val="annotation subject"/>
    <w:basedOn w:val="CommentText"/>
    <w:next w:val="CommentText"/>
    <w:link w:val="CommentSubjectChar"/>
    <w:uiPriority w:val="99"/>
    <w:semiHidden/>
    <w:unhideWhenUsed/>
    <w:rsid w:val="00C375CF"/>
    <w:rPr>
      <w:b/>
      <w:bCs/>
    </w:rPr>
  </w:style>
  <w:style w:type="character" w:customStyle="1" w:styleId="CommentSubjectChar">
    <w:name w:val="Comment Subject Char"/>
    <w:basedOn w:val="CommentTextChar"/>
    <w:link w:val="CommentSubject"/>
    <w:uiPriority w:val="99"/>
    <w:semiHidden/>
    <w:rsid w:val="00C375CF"/>
    <w:rPr>
      <w:b/>
      <w:bCs/>
      <w:sz w:val="20"/>
      <w:szCs w:val="20"/>
    </w:rPr>
  </w:style>
  <w:style w:type="paragraph" w:styleId="BalloonText">
    <w:name w:val="Balloon Text"/>
    <w:basedOn w:val="Normal"/>
    <w:link w:val="BalloonTextChar"/>
    <w:uiPriority w:val="99"/>
    <w:semiHidden/>
    <w:unhideWhenUsed/>
    <w:rsid w:val="00C37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5CF"/>
    <w:rPr>
      <w:rFonts w:ascii="Tahoma" w:hAnsi="Tahoma" w:cs="Tahoma"/>
      <w:sz w:val="16"/>
      <w:szCs w:val="16"/>
    </w:rPr>
  </w:style>
  <w:style w:type="character" w:customStyle="1" w:styleId="span9">
    <w:name w:val="span9"/>
    <w:basedOn w:val="DefaultParagraphFont"/>
    <w:rsid w:val="007F63B0"/>
  </w:style>
  <w:style w:type="paragraph" w:styleId="Revision">
    <w:name w:val="Revision"/>
    <w:hidden/>
    <w:uiPriority w:val="99"/>
    <w:semiHidden/>
    <w:rsid w:val="002D0E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97227">
      <w:bodyDiv w:val="1"/>
      <w:marLeft w:val="0"/>
      <w:marRight w:val="0"/>
      <w:marTop w:val="0"/>
      <w:marBottom w:val="0"/>
      <w:divBdr>
        <w:top w:val="none" w:sz="0" w:space="0" w:color="auto"/>
        <w:left w:val="none" w:sz="0" w:space="0" w:color="auto"/>
        <w:bottom w:val="none" w:sz="0" w:space="0" w:color="auto"/>
        <w:right w:val="none" w:sz="0" w:space="0" w:color="auto"/>
      </w:divBdr>
      <w:divsChild>
        <w:div w:id="1261254291">
          <w:marLeft w:val="0"/>
          <w:marRight w:val="0"/>
          <w:marTop w:val="0"/>
          <w:marBottom w:val="0"/>
          <w:divBdr>
            <w:top w:val="none" w:sz="0" w:space="0" w:color="auto"/>
            <w:left w:val="none" w:sz="0" w:space="0" w:color="auto"/>
            <w:bottom w:val="none" w:sz="0" w:space="0" w:color="auto"/>
            <w:right w:val="none" w:sz="0" w:space="0" w:color="auto"/>
          </w:divBdr>
        </w:div>
        <w:div w:id="1134984875">
          <w:marLeft w:val="0"/>
          <w:marRight w:val="0"/>
          <w:marTop w:val="0"/>
          <w:marBottom w:val="0"/>
          <w:divBdr>
            <w:top w:val="none" w:sz="0" w:space="0" w:color="auto"/>
            <w:left w:val="none" w:sz="0" w:space="0" w:color="auto"/>
            <w:bottom w:val="none" w:sz="0" w:space="0" w:color="auto"/>
            <w:right w:val="none" w:sz="0" w:space="0" w:color="auto"/>
          </w:divBdr>
        </w:div>
      </w:divsChild>
    </w:div>
    <w:div w:id="476848152">
      <w:bodyDiv w:val="1"/>
      <w:marLeft w:val="0"/>
      <w:marRight w:val="0"/>
      <w:marTop w:val="0"/>
      <w:marBottom w:val="0"/>
      <w:divBdr>
        <w:top w:val="none" w:sz="0" w:space="0" w:color="auto"/>
        <w:left w:val="none" w:sz="0" w:space="0" w:color="auto"/>
        <w:bottom w:val="none" w:sz="0" w:space="0" w:color="auto"/>
        <w:right w:val="none" w:sz="0" w:space="0" w:color="auto"/>
      </w:divBdr>
      <w:divsChild>
        <w:div w:id="1316493641">
          <w:marLeft w:val="0"/>
          <w:marRight w:val="0"/>
          <w:marTop w:val="0"/>
          <w:marBottom w:val="0"/>
          <w:divBdr>
            <w:top w:val="none" w:sz="0" w:space="0" w:color="auto"/>
            <w:left w:val="none" w:sz="0" w:space="0" w:color="auto"/>
            <w:bottom w:val="none" w:sz="0" w:space="0" w:color="auto"/>
            <w:right w:val="none" w:sz="0" w:space="0" w:color="auto"/>
          </w:divBdr>
        </w:div>
      </w:divsChild>
    </w:div>
    <w:div w:id="1515995934">
      <w:bodyDiv w:val="1"/>
      <w:marLeft w:val="0"/>
      <w:marRight w:val="0"/>
      <w:marTop w:val="0"/>
      <w:marBottom w:val="0"/>
      <w:divBdr>
        <w:top w:val="none" w:sz="0" w:space="0" w:color="auto"/>
        <w:left w:val="none" w:sz="0" w:space="0" w:color="auto"/>
        <w:bottom w:val="none" w:sz="0" w:space="0" w:color="auto"/>
        <w:right w:val="none" w:sz="0" w:space="0" w:color="auto"/>
      </w:divBdr>
      <w:divsChild>
        <w:div w:id="712267686">
          <w:marLeft w:val="0"/>
          <w:marRight w:val="0"/>
          <w:marTop w:val="0"/>
          <w:marBottom w:val="0"/>
          <w:divBdr>
            <w:top w:val="none" w:sz="0" w:space="0" w:color="auto"/>
            <w:left w:val="none" w:sz="0" w:space="0" w:color="auto"/>
            <w:bottom w:val="none" w:sz="0" w:space="0" w:color="auto"/>
            <w:right w:val="none" w:sz="0" w:space="0" w:color="auto"/>
          </w:divBdr>
        </w:div>
        <w:div w:id="754400481">
          <w:marLeft w:val="0"/>
          <w:marRight w:val="0"/>
          <w:marTop w:val="0"/>
          <w:marBottom w:val="0"/>
          <w:divBdr>
            <w:top w:val="none" w:sz="0" w:space="0" w:color="auto"/>
            <w:left w:val="none" w:sz="0" w:space="0" w:color="auto"/>
            <w:bottom w:val="none" w:sz="0" w:space="0" w:color="auto"/>
            <w:right w:val="none" w:sz="0" w:space="0" w:color="auto"/>
          </w:divBdr>
        </w:div>
        <w:div w:id="769356922">
          <w:marLeft w:val="0"/>
          <w:marRight w:val="0"/>
          <w:marTop w:val="0"/>
          <w:marBottom w:val="0"/>
          <w:divBdr>
            <w:top w:val="none" w:sz="0" w:space="0" w:color="auto"/>
            <w:left w:val="none" w:sz="0" w:space="0" w:color="auto"/>
            <w:bottom w:val="none" w:sz="0" w:space="0" w:color="auto"/>
            <w:right w:val="none" w:sz="0" w:space="0" w:color="auto"/>
          </w:divBdr>
        </w:div>
        <w:div w:id="423111216">
          <w:marLeft w:val="0"/>
          <w:marRight w:val="0"/>
          <w:marTop w:val="0"/>
          <w:marBottom w:val="0"/>
          <w:divBdr>
            <w:top w:val="none" w:sz="0" w:space="0" w:color="auto"/>
            <w:left w:val="none" w:sz="0" w:space="0" w:color="auto"/>
            <w:bottom w:val="none" w:sz="0" w:space="0" w:color="auto"/>
            <w:right w:val="none" w:sz="0" w:space="0" w:color="auto"/>
          </w:divBdr>
        </w:div>
        <w:div w:id="2026783293">
          <w:marLeft w:val="0"/>
          <w:marRight w:val="0"/>
          <w:marTop w:val="0"/>
          <w:marBottom w:val="0"/>
          <w:divBdr>
            <w:top w:val="none" w:sz="0" w:space="0" w:color="auto"/>
            <w:left w:val="none" w:sz="0" w:space="0" w:color="auto"/>
            <w:bottom w:val="none" w:sz="0" w:space="0" w:color="auto"/>
            <w:right w:val="none" w:sz="0" w:space="0" w:color="auto"/>
          </w:divBdr>
        </w:div>
        <w:div w:id="1000040018">
          <w:marLeft w:val="0"/>
          <w:marRight w:val="0"/>
          <w:marTop w:val="0"/>
          <w:marBottom w:val="0"/>
          <w:divBdr>
            <w:top w:val="none" w:sz="0" w:space="0" w:color="auto"/>
            <w:left w:val="none" w:sz="0" w:space="0" w:color="auto"/>
            <w:bottom w:val="none" w:sz="0" w:space="0" w:color="auto"/>
            <w:right w:val="none" w:sz="0" w:space="0" w:color="auto"/>
          </w:divBdr>
        </w:div>
        <w:div w:id="2119594258">
          <w:marLeft w:val="0"/>
          <w:marRight w:val="0"/>
          <w:marTop w:val="0"/>
          <w:marBottom w:val="0"/>
          <w:divBdr>
            <w:top w:val="none" w:sz="0" w:space="0" w:color="auto"/>
            <w:left w:val="none" w:sz="0" w:space="0" w:color="auto"/>
            <w:bottom w:val="none" w:sz="0" w:space="0" w:color="auto"/>
            <w:right w:val="none" w:sz="0" w:space="0" w:color="auto"/>
          </w:divBdr>
        </w:div>
      </w:divsChild>
    </w:div>
    <w:div w:id="1635871006">
      <w:bodyDiv w:val="1"/>
      <w:marLeft w:val="0"/>
      <w:marRight w:val="0"/>
      <w:marTop w:val="0"/>
      <w:marBottom w:val="0"/>
      <w:divBdr>
        <w:top w:val="none" w:sz="0" w:space="0" w:color="auto"/>
        <w:left w:val="none" w:sz="0" w:space="0" w:color="auto"/>
        <w:bottom w:val="none" w:sz="0" w:space="0" w:color="auto"/>
        <w:right w:val="none" w:sz="0" w:space="0" w:color="auto"/>
      </w:divBdr>
      <w:divsChild>
        <w:div w:id="1601059925">
          <w:marLeft w:val="0"/>
          <w:marRight w:val="0"/>
          <w:marTop w:val="0"/>
          <w:marBottom w:val="0"/>
          <w:divBdr>
            <w:top w:val="none" w:sz="0" w:space="0" w:color="auto"/>
            <w:left w:val="none" w:sz="0" w:space="0" w:color="auto"/>
            <w:bottom w:val="none" w:sz="0" w:space="0" w:color="auto"/>
            <w:right w:val="none" w:sz="0" w:space="0" w:color="auto"/>
          </w:divBdr>
        </w:div>
        <w:div w:id="524564751">
          <w:marLeft w:val="0"/>
          <w:marRight w:val="0"/>
          <w:marTop w:val="0"/>
          <w:marBottom w:val="0"/>
          <w:divBdr>
            <w:top w:val="none" w:sz="0" w:space="0" w:color="auto"/>
            <w:left w:val="none" w:sz="0" w:space="0" w:color="auto"/>
            <w:bottom w:val="none" w:sz="0" w:space="0" w:color="auto"/>
            <w:right w:val="none" w:sz="0" w:space="0" w:color="auto"/>
          </w:divBdr>
        </w:div>
        <w:div w:id="2116556978">
          <w:marLeft w:val="0"/>
          <w:marRight w:val="0"/>
          <w:marTop w:val="0"/>
          <w:marBottom w:val="0"/>
          <w:divBdr>
            <w:top w:val="none" w:sz="0" w:space="0" w:color="auto"/>
            <w:left w:val="none" w:sz="0" w:space="0" w:color="auto"/>
            <w:bottom w:val="none" w:sz="0" w:space="0" w:color="auto"/>
            <w:right w:val="none" w:sz="0" w:space="0" w:color="auto"/>
          </w:divBdr>
        </w:div>
      </w:divsChild>
    </w:div>
    <w:div w:id="1712536518">
      <w:bodyDiv w:val="1"/>
      <w:marLeft w:val="0"/>
      <w:marRight w:val="0"/>
      <w:marTop w:val="0"/>
      <w:marBottom w:val="0"/>
      <w:divBdr>
        <w:top w:val="none" w:sz="0" w:space="0" w:color="auto"/>
        <w:left w:val="none" w:sz="0" w:space="0" w:color="auto"/>
        <w:bottom w:val="none" w:sz="0" w:space="0" w:color="auto"/>
        <w:right w:val="none" w:sz="0" w:space="0" w:color="auto"/>
      </w:divBdr>
      <w:divsChild>
        <w:div w:id="243418850">
          <w:marLeft w:val="0"/>
          <w:marRight w:val="0"/>
          <w:marTop w:val="0"/>
          <w:marBottom w:val="0"/>
          <w:divBdr>
            <w:top w:val="none" w:sz="0" w:space="0" w:color="auto"/>
            <w:left w:val="none" w:sz="0" w:space="0" w:color="auto"/>
            <w:bottom w:val="none" w:sz="0" w:space="0" w:color="auto"/>
            <w:right w:val="none" w:sz="0" w:space="0" w:color="auto"/>
          </w:divBdr>
        </w:div>
        <w:div w:id="1786583553">
          <w:marLeft w:val="0"/>
          <w:marRight w:val="0"/>
          <w:marTop w:val="0"/>
          <w:marBottom w:val="0"/>
          <w:divBdr>
            <w:top w:val="none" w:sz="0" w:space="0" w:color="auto"/>
            <w:left w:val="none" w:sz="0" w:space="0" w:color="auto"/>
            <w:bottom w:val="none" w:sz="0" w:space="0" w:color="auto"/>
            <w:right w:val="none" w:sz="0" w:space="0" w:color="auto"/>
          </w:divBdr>
        </w:div>
        <w:div w:id="405037793">
          <w:marLeft w:val="0"/>
          <w:marRight w:val="0"/>
          <w:marTop w:val="0"/>
          <w:marBottom w:val="0"/>
          <w:divBdr>
            <w:top w:val="none" w:sz="0" w:space="0" w:color="auto"/>
            <w:left w:val="none" w:sz="0" w:space="0" w:color="auto"/>
            <w:bottom w:val="none" w:sz="0" w:space="0" w:color="auto"/>
            <w:right w:val="none" w:sz="0" w:space="0" w:color="auto"/>
          </w:divBdr>
        </w:div>
        <w:div w:id="1801872630">
          <w:marLeft w:val="0"/>
          <w:marRight w:val="0"/>
          <w:marTop w:val="0"/>
          <w:marBottom w:val="0"/>
          <w:divBdr>
            <w:top w:val="none" w:sz="0" w:space="0" w:color="auto"/>
            <w:left w:val="none" w:sz="0" w:space="0" w:color="auto"/>
            <w:bottom w:val="none" w:sz="0" w:space="0" w:color="auto"/>
            <w:right w:val="none" w:sz="0" w:space="0" w:color="auto"/>
          </w:divBdr>
        </w:div>
      </w:divsChild>
    </w:div>
    <w:div w:id="2003311833">
      <w:bodyDiv w:val="1"/>
      <w:marLeft w:val="0"/>
      <w:marRight w:val="0"/>
      <w:marTop w:val="0"/>
      <w:marBottom w:val="0"/>
      <w:divBdr>
        <w:top w:val="none" w:sz="0" w:space="0" w:color="auto"/>
        <w:left w:val="none" w:sz="0" w:space="0" w:color="auto"/>
        <w:bottom w:val="none" w:sz="0" w:space="0" w:color="auto"/>
        <w:right w:val="none" w:sz="0" w:space="0" w:color="auto"/>
      </w:divBdr>
      <w:divsChild>
        <w:div w:id="1105077771">
          <w:marLeft w:val="0"/>
          <w:marRight w:val="0"/>
          <w:marTop w:val="0"/>
          <w:marBottom w:val="0"/>
          <w:divBdr>
            <w:top w:val="none" w:sz="0" w:space="0" w:color="auto"/>
            <w:left w:val="none" w:sz="0" w:space="0" w:color="auto"/>
            <w:bottom w:val="none" w:sz="0" w:space="0" w:color="auto"/>
            <w:right w:val="none" w:sz="0" w:space="0" w:color="auto"/>
          </w:divBdr>
        </w:div>
        <w:div w:id="224680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lette.Sheahan@bristol.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8231</Words>
  <Characters>46923</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55044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Sheahan</dc:creator>
  <cp:lastModifiedBy>Fergus Caskey</cp:lastModifiedBy>
  <cp:revision>5</cp:revision>
  <dcterms:created xsi:type="dcterms:W3CDTF">2016-12-15T08:34:00Z</dcterms:created>
  <dcterms:modified xsi:type="dcterms:W3CDTF">2016-12-15T08:44:00Z</dcterms:modified>
</cp:coreProperties>
</file>